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8" w:rsidRPr="00ED65D8" w:rsidRDefault="00DC32A1" w:rsidP="00DC32A1">
      <w:pPr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eastAsia="Calibri"/>
          <w:noProof/>
          <w:color w:val="000000" w:themeColor="text1"/>
          <w:sz w:val="26"/>
          <w:szCs w:val="26"/>
        </w:rPr>
        <w:drawing>
          <wp:inline distT="0" distB="0" distL="0" distR="0">
            <wp:extent cx="6511925" cy="8953897"/>
            <wp:effectExtent l="19050" t="0" r="3175" b="0"/>
            <wp:docPr id="6" name="Рисунок 6" descr="C:\Users\C2CD~1\AppData\Local\Temp\Rar$DIa7832.30275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2CD~1\AppData\Local\Temp\Rar$DIa7832.30275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5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5D8" w:rsidRPr="00ED65D8" w:rsidRDefault="00ED65D8" w:rsidP="00ED65D8">
      <w:pPr>
        <w:pStyle w:val="a5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Содержание</w:t>
      </w:r>
    </w:p>
    <w:p w:rsidR="00ED65D8" w:rsidRPr="00ED65D8" w:rsidRDefault="00ED65D8" w:rsidP="00ED65D8">
      <w:pPr>
        <w:pStyle w:val="a5"/>
        <w:ind w:left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Общие положения</w:t>
            </w:r>
          </w:p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bookmarkStart w:id="0" w:name="_Hlk44168201"/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  <w:r w:rsidRPr="00ED65D8">
              <w:rPr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  <w:r w:rsidRPr="00ED65D8">
              <w:rPr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8789" w:type="dxa"/>
            <w:gridSpan w:val="2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ED65D8" w:rsidRPr="00ED65D8" w:rsidRDefault="00ED65D8" w:rsidP="00ED65D8">
      <w:pPr>
        <w:jc w:val="center"/>
        <w:rPr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jc w:val="both"/>
        <w:rPr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pStyle w:val="a5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</w:p>
    <w:p w:rsidR="00ED65D8" w:rsidRDefault="00ED65D8" w:rsidP="00ED65D8">
      <w:pPr>
        <w:jc w:val="center"/>
        <w:rPr>
          <w:b/>
          <w:caps/>
          <w:color w:val="000000" w:themeColor="text1"/>
          <w:sz w:val="26"/>
          <w:szCs w:val="26"/>
        </w:rPr>
        <w:sectPr w:rsidR="00ED65D8" w:rsidSect="00ED65D8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ED65D8" w:rsidRPr="00ED65D8" w:rsidRDefault="00ED65D8" w:rsidP="00ED65D8">
      <w:pPr>
        <w:jc w:val="center"/>
        <w:rPr>
          <w:b/>
          <w:caps/>
          <w:color w:val="000000" w:themeColor="text1"/>
          <w:sz w:val="26"/>
          <w:szCs w:val="26"/>
        </w:rPr>
      </w:pPr>
      <w:r w:rsidRPr="00ED65D8">
        <w:rPr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ED65D8" w:rsidRDefault="00ED65D8" w:rsidP="00ED65D8">
      <w:pPr>
        <w:ind w:firstLine="708"/>
        <w:jc w:val="both"/>
        <w:rPr>
          <w:color w:val="000000" w:themeColor="text1"/>
          <w:sz w:val="26"/>
          <w:szCs w:val="26"/>
        </w:rPr>
      </w:pPr>
      <w:r w:rsidRPr="00ED65D8">
        <w:rPr>
          <w:color w:val="000000" w:themeColor="text1"/>
          <w:sz w:val="26"/>
          <w:szCs w:val="26"/>
        </w:rPr>
        <w:t>Комплект контрольно-оценочных материалов  разработан</w:t>
      </w:r>
      <w:r w:rsidR="007042E4">
        <w:rPr>
          <w:color w:val="000000" w:themeColor="text1"/>
          <w:sz w:val="26"/>
          <w:szCs w:val="26"/>
        </w:rPr>
        <w:t xml:space="preserve"> на основе:</w:t>
      </w:r>
    </w:p>
    <w:p w:rsidR="007042E4" w:rsidRDefault="007042E4" w:rsidP="007042E4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D65D8">
        <w:rPr>
          <w:rFonts w:ascii="Times New Roman" w:hAnsi="Times New Roman"/>
          <w:color w:val="000000" w:themeColor="text1"/>
          <w:sz w:val="26"/>
          <w:szCs w:val="26"/>
        </w:rPr>
        <w:t>Минобрнауки</w:t>
      </w:r>
      <w:proofErr w:type="spellEnd"/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 России от </w:t>
      </w:r>
      <w:r w:rsidRPr="00ED65D8">
        <w:rPr>
          <w:rFonts w:ascii="Times New Roman" w:hAnsi="Times New Roman"/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ED65D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ОУД. 07 Основы безопасности жизнедеятельности.</w:t>
      </w:r>
    </w:p>
    <w:p w:rsidR="00ED65D8" w:rsidRPr="00ED65D8" w:rsidRDefault="00ED65D8" w:rsidP="00ED65D8">
      <w:pPr>
        <w:ind w:firstLine="708"/>
        <w:jc w:val="both"/>
        <w:rPr>
          <w:color w:val="000000" w:themeColor="text1"/>
          <w:sz w:val="26"/>
          <w:szCs w:val="26"/>
        </w:rPr>
      </w:pPr>
      <w:r w:rsidRPr="00ED65D8">
        <w:rPr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Pr="00ED65D8">
        <w:rPr>
          <w:rFonts w:eastAsia="TimesNewRomanPSMT"/>
          <w:color w:val="000000" w:themeColor="text1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D65D8">
        <w:rPr>
          <w:color w:val="000000" w:themeColor="text1"/>
          <w:sz w:val="26"/>
          <w:szCs w:val="26"/>
        </w:rPr>
        <w:t>ОУД. 07 Основы безопасности жизнедеятельности.</w:t>
      </w:r>
    </w:p>
    <w:p w:rsidR="00177766" w:rsidRPr="00ED65D8" w:rsidRDefault="00ED65D8" w:rsidP="00ED65D8">
      <w:pPr>
        <w:ind w:firstLine="708"/>
        <w:jc w:val="both"/>
      </w:pPr>
      <w:r w:rsidRPr="00ED65D8">
        <w:rPr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77766" w:rsidRPr="00ED65D8" w:rsidRDefault="00177766" w:rsidP="00ED65D8">
      <w:pPr>
        <w:pStyle w:val="a3"/>
        <w:spacing w:after="0"/>
        <w:rPr>
          <w:b/>
        </w:rPr>
      </w:pPr>
    </w:p>
    <w:p w:rsidR="00177766" w:rsidRPr="00ED65D8" w:rsidRDefault="00177766" w:rsidP="00ED65D8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</w:rPr>
      </w:pPr>
      <w:bookmarkStart w:id="1" w:name="_Toc384755152"/>
      <w:r w:rsidRPr="00ED65D8">
        <w:rPr>
          <w:rFonts w:ascii="Times New Roman" w:hAnsi="Times New Roman"/>
          <w:sz w:val="24"/>
          <w:szCs w:val="24"/>
        </w:rPr>
        <w:t>2. Результаты освоения дисциплины, подлежащие проверке</w:t>
      </w:r>
      <w:bookmarkEnd w:id="1"/>
    </w:p>
    <w:p w:rsidR="00C11607" w:rsidRDefault="00C11607" w:rsidP="00ED65D8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pPr w:leftFromText="180" w:rightFromText="180" w:bottomFromText="200" w:vertAnchor="text" w:tblpXSpec="right" w:tblpY="1"/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348"/>
        <w:gridCol w:w="4786"/>
      </w:tblGrid>
      <w:tr w:rsidR="00C11607" w:rsidRPr="00A355E8" w:rsidTr="00C11607"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A355E8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A355E8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11607" w:rsidRPr="00A355E8" w:rsidTr="00C11607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1607" w:rsidRPr="00892F16" w:rsidRDefault="00C11607" w:rsidP="00C11607">
            <w:pPr>
              <w:tabs>
                <w:tab w:val="left" w:pos="5479"/>
              </w:tabs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личностных:</w:t>
            </w:r>
            <w:r w:rsidRPr="00892F16">
              <w:rPr>
                <w:rFonts w:eastAsiaTheme="minorEastAsia"/>
                <w:b/>
                <w:sz w:val="26"/>
                <w:szCs w:val="26"/>
              </w:rPr>
              <w:tab/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готовность к служению Отечеству, его защите;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 xml:space="preserve">• </w:t>
            </w:r>
            <w:proofErr w:type="spellStart"/>
            <w:r w:rsidRPr="00892F16">
              <w:rPr>
                <w:rFonts w:eastAsiaTheme="minorEastAsia"/>
                <w:b/>
                <w:sz w:val="26"/>
                <w:szCs w:val="26"/>
              </w:rPr>
              <w:t>метапредметных</w:t>
            </w:r>
            <w:proofErr w:type="spellEnd"/>
            <w:r w:rsidRPr="00892F16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овладение умениями формулировать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формирование умения анализировать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необходимых физических качеств: выносливости, силы, ловкости,</w:t>
            </w:r>
            <w:r>
              <w:rPr>
                <w:rFonts w:eastAsiaTheme="minorEastAsia"/>
                <w:sz w:val="26"/>
                <w:szCs w:val="26"/>
              </w:rPr>
              <w:t xml:space="preserve"> </w:t>
            </w:r>
            <w:r w:rsidRPr="00892F16">
              <w:rPr>
                <w:rFonts w:eastAsiaTheme="minorEastAsia"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предметных: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социального благополучия личности;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C11607" w:rsidRPr="009F76D0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доклад на тему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Здоровый образ жизни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A355E8">
              <w:rPr>
                <w:color w:val="000000"/>
                <w:sz w:val="26"/>
                <w:szCs w:val="26"/>
              </w:rPr>
              <w:t>,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письменное задание;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презентации на темы: «</w:t>
            </w:r>
            <w:r>
              <w:rPr>
                <w:color w:val="000000"/>
                <w:sz w:val="26"/>
                <w:szCs w:val="26"/>
              </w:rPr>
              <w:t>Первая медицинская помощь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rPr>
          <w:trHeight w:val="1408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Призывник</w:t>
            </w:r>
            <w:r w:rsidRPr="00A355E8">
              <w:rPr>
                <w:color w:val="000000"/>
                <w:sz w:val="26"/>
                <w:szCs w:val="26"/>
              </w:rPr>
              <w:t>»;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Безопасность населения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 xml:space="preserve"> «</w:t>
            </w:r>
            <w:r>
              <w:rPr>
                <w:spacing w:val="-4"/>
                <w:sz w:val="26"/>
                <w:szCs w:val="26"/>
                <w:lang w:eastAsia="ar-SA"/>
              </w:rPr>
              <w:t>Служу России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/>
            </w:tblPr>
            <w:tblGrid>
              <w:gridCol w:w="4570"/>
            </w:tblGrid>
            <w:tr w:rsidR="00C11607" w:rsidRPr="00A355E8" w:rsidTr="00C11607">
              <w:trPr>
                <w:trHeight w:val="600"/>
              </w:trPr>
              <w:tc>
                <w:tcPr>
                  <w:tcW w:w="4570" w:type="dxa"/>
                  <w:hideMark/>
                </w:tcPr>
                <w:p w:rsidR="00C11607" w:rsidRPr="00A355E8" w:rsidRDefault="00C11607" w:rsidP="00DC32A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C11607" w:rsidRDefault="00C11607" w:rsidP="00DC32A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  <w:p w:rsidR="00C11607" w:rsidRPr="00A355E8" w:rsidRDefault="00C11607" w:rsidP="00DC32A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rFonts w:eastAsia="Calibri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C11607" w:rsidRPr="00A355E8" w:rsidRDefault="00C11607" w:rsidP="00C11607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9F76D0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Вредные привычки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сообщение на тему: «</w:t>
            </w:r>
            <w:r>
              <w:rPr>
                <w:color w:val="000000"/>
                <w:sz w:val="26"/>
                <w:szCs w:val="26"/>
              </w:rPr>
              <w:t>Терроризм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  <w:lang w:val="de-DE"/>
              </w:rPr>
              <w:t>ОК</w:t>
            </w:r>
            <w:r>
              <w:rPr>
                <w:rFonts w:eastAsiaTheme="minorEastAsia"/>
                <w:sz w:val="26"/>
                <w:szCs w:val="26"/>
              </w:rPr>
              <w:t xml:space="preserve"> </w:t>
            </w:r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2.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lastRenderedPageBreak/>
              <w:t>способы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  <w:p w:rsidR="00C11607" w:rsidRPr="00735972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на занятиях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-выполнение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lastRenderedPageBreak/>
              <w:t>-участие в предметных декадах;</w:t>
            </w: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выполнения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C11607" w:rsidRPr="00A355E8" w:rsidRDefault="00C11607" w:rsidP="00C1160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  <w:p w:rsidR="00C11607" w:rsidRPr="00A355E8" w:rsidRDefault="00C11607" w:rsidP="00C1160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-участия в дискуссиях;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проектов;</w:t>
            </w:r>
          </w:p>
        </w:tc>
      </w:tr>
      <w:tr w:rsidR="00C11607" w:rsidRPr="00A355E8" w:rsidTr="00C11607">
        <w:trPr>
          <w:trHeight w:val="2383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-конспекта текста учебника;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докладами;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-составление презентаций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-устный  пересказ учебного текста</w:t>
            </w:r>
          </w:p>
        </w:tc>
      </w:tr>
      <w:tr w:rsidR="00C11607" w:rsidRPr="00A355E8" w:rsidTr="00C11607">
        <w:trPr>
          <w:trHeight w:val="1889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 xml:space="preserve">Содержание и оформление </w:t>
            </w:r>
            <w:proofErr w:type="spellStart"/>
            <w:r w:rsidRPr="00A355E8">
              <w:rPr>
                <w:sz w:val="26"/>
                <w:szCs w:val="26"/>
              </w:rPr>
              <w:t>мультимедийной</w:t>
            </w:r>
            <w:proofErr w:type="spellEnd"/>
            <w:r w:rsidRPr="00A355E8">
              <w:rPr>
                <w:sz w:val="26"/>
                <w:szCs w:val="26"/>
              </w:rPr>
              <w:t xml:space="preserve"> презентации</w:t>
            </w:r>
          </w:p>
        </w:tc>
      </w:tr>
    </w:tbl>
    <w:tbl>
      <w:tblPr>
        <w:tblStyle w:val="aa"/>
        <w:tblW w:w="10315" w:type="dxa"/>
        <w:tblLayout w:type="fixed"/>
        <w:tblLook w:val="04A0"/>
      </w:tblPr>
      <w:tblGrid>
        <w:gridCol w:w="5920"/>
        <w:gridCol w:w="4395"/>
      </w:tblGrid>
      <w:tr w:rsidR="00C11607" w:rsidRPr="00A355E8" w:rsidTr="00C11607">
        <w:tc>
          <w:tcPr>
            <w:tcW w:w="5920" w:type="dxa"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11607" w:rsidRPr="00A355E8" w:rsidTr="00C11607">
        <w:tc>
          <w:tcPr>
            <w:tcW w:w="5920" w:type="dxa"/>
            <w:vMerge w:val="restart"/>
          </w:tcPr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1. Осознающий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себя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гражданином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защитником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великой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страны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5</w:t>
            </w:r>
            <w:r w:rsidRPr="00F4556E">
              <w:rPr>
                <w:b/>
                <w:sz w:val="26"/>
                <w:szCs w:val="26"/>
              </w:rPr>
              <w:t xml:space="preserve">. </w:t>
            </w:r>
            <w:r w:rsidRPr="00F4556E">
              <w:rPr>
                <w:sz w:val="26"/>
                <w:szCs w:val="26"/>
              </w:rPr>
              <w:t>Занимающий активную гражданскую позицию избирателя, волонтера, общественного деятеля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13. Соблюдающий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пропагандирующий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правила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здорового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безопасного</w:t>
            </w:r>
            <w:r w:rsidRPr="00F4556E">
              <w:rPr>
                <w:spacing w:val="-57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образа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жизни,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спорта;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предупреждающий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либо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преодолевающий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зависимости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от</w:t>
            </w:r>
            <w:r w:rsidRPr="00F4556E">
              <w:rPr>
                <w:spacing w:val="1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алкоголя,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табака,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F4556E">
              <w:rPr>
                <w:sz w:val="26"/>
                <w:szCs w:val="26"/>
              </w:rPr>
              <w:t>психоактивных</w:t>
            </w:r>
            <w:proofErr w:type="spellEnd"/>
            <w:r w:rsidRPr="00F4556E">
              <w:rPr>
                <w:spacing w:val="1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веществ,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азартных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игр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 xml:space="preserve">и т.д. Сохраняющий психологическую устойчивость в </w:t>
            </w:r>
            <w:proofErr w:type="spellStart"/>
            <w:r w:rsidRPr="00F4556E">
              <w:rPr>
                <w:sz w:val="26"/>
                <w:szCs w:val="26"/>
              </w:rPr>
              <w:t>ситуативно</w:t>
            </w:r>
            <w:proofErr w:type="spellEnd"/>
            <w:r w:rsidRPr="00F4556E">
              <w:rPr>
                <w:sz w:val="26"/>
                <w:szCs w:val="26"/>
              </w:rPr>
              <w:t xml:space="preserve"> сложных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lastRenderedPageBreak/>
              <w:t>ЛР 14. Заботящийся о защите окружающей среды, собственной и чужой безопасности,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том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числе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цифровой</w:t>
            </w:r>
          </w:p>
          <w:p w:rsidR="00C11607" w:rsidRPr="00A355E8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C11607" w:rsidRPr="00A355E8" w:rsidTr="00C11607">
        <w:tc>
          <w:tcPr>
            <w:tcW w:w="5920" w:type="dxa"/>
            <w:vMerge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A355E8">
              <w:rPr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 xml:space="preserve">-содержание и оформление </w:t>
            </w:r>
            <w:proofErr w:type="spellStart"/>
            <w:r w:rsidRPr="00A355E8">
              <w:rPr>
                <w:sz w:val="26"/>
                <w:szCs w:val="26"/>
              </w:rPr>
              <w:t>мультимедийной</w:t>
            </w:r>
            <w:proofErr w:type="spellEnd"/>
            <w:r w:rsidRPr="00A355E8">
              <w:rPr>
                <w:sz w:val="26"/>
                <w:szCs w:val="26"/>
              </w:rPr>
              <w:t xml:space="preserve"> презентации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177766" w:rsidRDefault="00177766" w:rsidP="00ED65D8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80CB7" w:rsidRPr="00ED04DB" w:rsidRDefault="00280CB7" w:rsidP="00280CB7">
      <w:pPr>
        <w:jc w:val="center"/>
        <w:rPr>
          <w:b/>
          <w:caps/>
          <w:color w:val="000000" w:themeColor="text1"/>
          <w:sz w:val="26"/>
          <w:szCs w:val="26"/>
        </w:rPr>
      </w:pPr>
      <w:r w:rsidRPr="00ED04DB">
        <w:rPr>
          <w:b/>
          <w:caps/>
          <w:color w:val="000000" w:themeColor="text1"/>
          <w:sz w:val="26"/>
          <w:szCs w:val="26"/>
        </w:rPr>
        <w:t>3. Контрольно-оценочные материалы</w:t>
      </w:r>
    </w:p>
    <w:p w:rsidR="00280CB7" w:rsidRPr="00ED04DB" w:rsidRDefault="00280CB7" w:rsidP="00280CB7">
      <w:pPr>
        <w:jc w:val="center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3.1. Текущий контроль</w:t>
      </w:r>
    </w:p>
    <w:p w:rsidR="00280CB7" w:rsidRPr="00ED04DB" w:rsidRDefault="00280CB7" w:rsidP="00280CB7">
      <w:pPr>
        <w:ind w:firstLine="851"/>
        <w:jc w:val="both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177766" w:rsidRPr="00ED65D8" w:rsidRDefault="00177766" w:rsidP="00ED65D8">
      <w:pPr>
        <w:keepNext/>
        <w:keepLines/>
        <w:suppressLineNumbers/>
        <w:jc w:val="center"/>
        <w:rPr>
          <w:b/>
          <w:bCs/>
        </w:rPr>
      </w:pPr>
      <w:bookmarkStart w:id="2" w:name="_GoBack"/>
      <w:bookmarkEnd w:id="2"/>
      <w:r w:rsidRPr="00ED65D8">
        <w:rPr>
          <w:b/>
          <w:bCs/>
        </w:rPr>
        <w:t>Контрольные задания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rFonts w:eastAsia="Calibri"/>
          <w:b/>
          <w:bCs/>
        </w:rPr>
        <w:t xml:space="preserve">Тема:  </w:t>
      </w:r>
      <w:r w:rsidRPr="00ED65D8">
        <w:rPr>
          <w:b/>
          <w:bCs/>
        </w:rPr>
        <w:t>Организация гражданской обороны</w:t>
      </w:r>
    </w:p>
    <w:p w:rsidR="00177766" w:rsidRPr="00ED65D8" w:rsidRDefault="00177766" w:rsidP="00ED65D8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Вопросы и задания: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1.Что такое гражданская оборона. Перечислите основные задачи ГО.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2.По какому принципу организована гражданская оборона в РФ.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3.Перечислите права и обязанности граждан РФ в области гражданской обороны.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4.Какие формирования и организации составляют силы ГО.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Ядерное оружие.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1. Оружие массового поражения, основанное на внутриядерной энергии – это: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бактериологическое оружие;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химическое оружие;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ядерное оружие;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лазерное оружие.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2. К коллективным средствам защиты относятся: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противогаз;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респиратор;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ОЗК;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простейшие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3. Явление радиоактивного излучения открыл французский физик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Роберт Оппенгеймер;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Антуан Беккерель;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Жан Жак Руссо;</w:t>
      </w:r>
    </w:p>
    <w:p w:rsidR="00177766" w:rsidRPr="00ED65D8" w:rsidRDefault="00177766" w:rsidP="00ED65D8">
      <w:pPr>
        <w:pStyle w:val="a8"/>
        <w:spacing w:before="0" w:after="0"/>
      </w:pPr>
      <w:r w:rsidRPr="00ED65D8">
        <w:t xml:space="preserve">г) </w:t>
      </w:r>
      <w:proofErr w:type="spellStart"/>
      <w:r w:rsidRPr="00ED65D8">
        <w:t>Жерар</w:t>
      </w:r>
      <w:proofErr w:type="spellEnd"/>
      <w:r w:rsidRPr="00ED65D8">
        <w:t xml:space="preserve"> </w:t>
      </w:r>
      <w:proofErr w:type="spellStart"/>
      <w:r w:rsidRPr="00ED65D8">
        <w:t>Монтесье</w:t>
      </w:r>
      <w:proofErr w:type="spellEnd"/>
      <w:r w:rsidRPr="00ED65D8">
        <w:t>.</w:t>
      </w:r>
    </w:p>
    <w:p w:rsidR="00177766" w:rsidRPr="00ED65D8" w:rsidRDefault="00177766" w:rsidP="00ED65D8">
      <w:pPr>
        <w:pStyle w:val="a8"/>
        <w:spacing w:before="0" w:after="0"/>
      </w:pPr>
      <w:r w:rsidRPr="00ED65D8">
        <w:t>4. Первые испытания ядерного оружия произошли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16 июля 1945г;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27 декабря 1918г;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6 августа 1942г;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9 мая 1941г.</w:t>
      </w:r>
    </w:p>
    <w:p w:rsidR="00177766" w:rsidRPr="00ED65D8" w:rsidRDefault="00177766" w:rsidP="00ED65D8">
      <w:pPr>
        <w:pStyle w:val="a8"/>
        <w:spacing w:before="0" w:after="0"/>
      </w:pPr>
      <w:r w:rsidRPr="00ED65D8">
        <w:t>5. Поток лучистой энергии, включающий ультрафиолетовые, видимые и инфракрасные лучи это: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ударная волна;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радиоактивное заражение;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световое излучение;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электромагнитный импульс.</w:t>
      </w:r>
    </w:p>
    <w:p w:rsidR="00177766" w:rsidRPr="00ED65D8" w:rsidRDefault="00177766" w:rsidP="00ED65D8">
      <w:pPr>
        <w:pStyle w:val="a8"/>
        <w:spacing w:before="0" w:after="0"/>
      </w:pPr>
      <w:r w:rsidRPr="00ED65D8">
        <w:t>6. Какой поражающий фактор не оказывает на человека непосредственного воздействия при применении ядерного оружия: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проникающая радиация;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световое излучение;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lastRenderedPageBreak/>
        <w:t>в) электромагнитный импульс;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ударная волна.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7. Основным поражающим фактором ядерного взрыва является: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ударная волна;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радиоактивное заражение;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световое излучение;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радиоактивное заражение.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8. Воздействие какого поражающего факто</w:t>
      </w:r>
      <w:r w:rsidRPr="00ED65D8">
        <w:softHyphen/>
        <w:t>ра ядерного взрыва может вызвать ожоги кожи, поражение глаз и пожары?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проникающая радиация;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электромагнитный импульс;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световое излучение;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радиоактивное заражение.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9. Какова величина избыточного давления во фронте ударной волны в зоне средних разруше</w:t>
      </w:r>
      <w:r w:rsidRPr="00ED65D8">
        <w:softHyphen/>
        <w:t>ний?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свыше 50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от 50 до 30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от 30 до 20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от 20 до 10 кПа.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20-40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40-60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свыше 60 кПа;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свыше 100 кПа.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11. От воздействия ударной волны людей могут защитить: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противогаз, респиратор;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преграды, не пропускающие свет;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общевойсковой защитный комплект;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убежища и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12. Какова мощность дозы излучения за время полного распада в зоне опасного заражения?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40-400 рад;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400-1200 рад;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1200-4000 рад;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4000 и более рад.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13. Через сколько часов после ядерного взрыва уровень радиации уменьшится в 10 раз?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4 часа;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5 часов;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7 часов;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49 часов.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14. Проникающая радиация – это;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поток радиоактивных протонов;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поток невидимых протонов;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поток гамма-лучей и нейтронов;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поток гамма-лучей и радиоактивных протонов.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15. Для защиты от проникающей радиации нуж</w:t>
      </w:r>
      <w:r w:rsidRPr="00ED65D8">
        <w:softHyphen/>
        <w:t>но использовать:</w:t>
      </w:r>
    </w:p>
    <w:p w:rsidR="00177766" w:rsidRPr="00ED65D8" w:rsidRDefault="00177766" w:rsidP="00ED65D8">
      <w:pPr>
        <w:pStyle w:val="a8"/>
        <w:spacing w:before="0" w:after="0"/>
      </w:pPr>
      <w:r w:rsidRPr="00ED65D8">
        <w:t>а) противогаз, респиратор;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б) преграды, не пропускающие свет;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в) общевойсковой защитный комплект;</w:t>
      </w:r>
    </w:p>
    <w:p w:rsidR="00177766" w:rsidRPr="00ED65D8" w:rsidRDefault="00177766" w:rsidP="00ED65D8">
      <w:pPr>
        <w:pStyle w:val="a8"/>
        <w:spacing w:before="0" w:after="0"/>
      </w:pPr>
      <w:r w:rsidRPr="00ED65D8">
        <w:t>г) убежища и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16. Что необходимо провести для обеззаражи</w:t>
      </w:r>
      <w:r w:rsidRPr="00ED65D8">
        <w:softHyphen/>
        <w:t>вания одежды и предметов от радиоактивных ве</w:t>
      </w:r>
      <w:r w:rsidRPr="00ED65D8">
        <w:softHyphen/>
        <w:t>ществ?</w:t>
      </w:r>
    </w:p>
    <w:p w:rsidR="00177766" w:rsidRPr="00ED65D8" w:rsidRDefault="00177766" w:rsidP="00ED65D8">
      <w:pPr>
        <w:suppressLineNumbers/>
        <w:snapToGrid w:val="0"/>
      </w:pPr>
      <w:r w:rsidRPr="00ED65D8">
        <w:lastRenderedPageBreak/>
        <w:t>а) дегазацию;</w:t>
      </w:r>
    </w:p>
    <w:p w:rsidR="00177766" w:rsidRPr="00ED65D8" w:rsidRDefault="00177766" w:rsidP="00ED65D8">
      <w:pPr>
        <w:suppressLineNumbers/>
        <w:snapToGrid w:val="0"/>
      </w:pPr>
      <w:r w:rsidRPr="00ED65D8">
        <w:t>б) дезактивация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15-16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14-12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 вопросов дан правильный ответ – оценка «3»;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rFonts w:eastAsia="Calibri"/>
          <w:b/>
          <w:bCs/>
        </w:rPr>
        <w:t>Тема</w:t>
      </w:r>
      <w:r w:rsidRPr="00ED65D8">
        <w:rPr>
          <w:b/>
          <w:bCs/>
        </w:rPr>
        <w:t>. Химическое оружие.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1. Какие признаки применения химического оружия?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Темные полосы за самолетом, оседающие на землю.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Глухой звук разрыва снаряда.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Неестественная окраска растительности.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Маслянистые пятна.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Необычный запах.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2. Какие из названных веществ можно отнести к ОВ удушающего действия?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Ртуть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Синильная кислота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Белый фосфор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3. Отметьте пункты, которые неправильно характеризуют синильную кислоту.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Бесцветная жидкость.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 запахом горького миндаля.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 xml:space="preserve">ОВ </w:t>
      </w:r>
      <w:proofErr w:type="spellStart"/>
      <w:r w:rsidRPr="00ED65D8">
        <w:t>общеядовитого</w:t>
      </w:r>
      <w:proofErr w:type="spellEnd"/>
      <w:r w:rsidRPr="00ED65D8">
        <w:t xml:space="preserve"> действия.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Проникает через органы дыхания и кожу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4. Каких ОВ не существует в классификации по способу действия на организм человека?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нервно - паралитического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обще - травматического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удушающего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кожно - нарывного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шокового действия.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5. Отметьте пункты, которые неправильно характеризуют ИПРИТ.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Маслянистая жидкость.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 запахом горчицы.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Растворяется в воде.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Применятся в газообразном состоянии.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6. Какие из названных веществ можно отнести к ОВ удушающего действия?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Ртуть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Синильная кислота.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Белый фосфор.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7. Какие признаки поражения ОВ нервно - паралитического действия?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Судороги.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Сужение зрачка (</w:t>
      </w:r>
      <w:proofErr w:type="spellStart"/>
      <w:r w:rsidRPr="00ED65D8">
        <w:t>миоз</w:t>
      </w:r>
      <w:proofErr w:type="spellEnd"/>
      <w:r w:rsidRPr="00ED65D8">
        <w:t>).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Синюшный цвет лица.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Металлический привкус во рту.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8. Какие признаки применения химического оружия?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Темные полосы за самолетом, оседающие на землю.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Глухой звук разрыва снаряда.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Неестественная окраска растительности.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Маслянистые пятна.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lastRenderedPageBreak/>
        <w:t>Необычный запах.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 xml:space="preserve">9. Какие из названных веществ можно отнести к ОВ </w:t>
      </w:r>
      <w:proofErr w:type="spellStart"/>
      <w:r w:rsidRPr="00ED65D8">
        <w:rPr>
          <w:rStyle w:val="a9"/>
        </w:rPr>
        <w:t>психо</w:t>
      </w:r>
      <w:proofErr w:type="spellEnd"/>
      <w:r w:rsidRPr="00ED65D8">
        <w:rPr>
          <w:rStyle w:val="a9"/>
        </w:rPr>
        <w:t xml:space="preserve"> - химического действия?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LSD.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V - газы.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BZ.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10. Напишите номера ОВ по мере убывания степени токсичности.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b/>
          <w:bCs/>
          <w:spacing w:val="-5"/>
          <w:lang w:val="en-US"/>
        </w:rPr>
      </w:pPr>
      <w:r w:rsidRPr="00ED65D8">
        <w:t>ОВ раздражающего действия</w:t>
      </w:r>
      <w:r w:rsidRPr="00ED65D8">
        <w:rPr>
          <w:b/>
          <w:bCs/>
          <w:spacing w:val="-5"/>
          <w:lang w:val="en-US"/>
        </w:rPr>
        <w:t>.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  <w:rPr>
          <w:b/>
        </w:rPr>
      </w:pPr>
      <w:r w:rsidRPr="00ED65D8">
        <w:rPr>
          <w:b/>
        </w:rPr>
        <w:t>Критерии оценки задания :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b/>
        </w:rPr>
        <w:t>Тема:</w:t>
      </w:r>
      <w:r w:rsidR="00BA5717">
        <w:rPr>
          <w:b/>
        </w:rPr>
        <w:t xml:space="preserve"> </w:t>
      </w:r>
      <w:r w:rsidRPr="00ED65D8">
        <w:rPr>
          <w:b/>
          <w:bCs/>
        </w:rPr>
        <w:t>Средства защиты от оружия массового поражения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b/>
          <w:bCs/>
        </w:rPr>
        <w:t>Задание 1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При подборе этого средства защиты необходимо измерить окружность головы…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защиты организма от  этих веществ АХОВ применяют…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подбора этого СИЗ измеряют высоту лица…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Какое средство защиты может применить солдат при пересечении зоны поражения?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подбора СИЗ необходимо произвести два измерения окружности головы (макушка – подбородок, лоб – затылок).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У данных СИЗ имеется шлем – маска, очковый узел, </w:t>
      </w:r>
      <w:proofErr w:type="spellStart"/>
      <w:r w:rsidRPr="00ED65D8">
        <w:t>фильтро-поглощающая</w:t>
      </w:r>
      <w:proofErr w:type="spellEnd"/>
      <w:r w:rsidRPr="00ED65D8">
        <w:t xml:space="preserve"> коробка.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Это СИЗ отличается от других тем, что имеет переговорное устройство.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защиты организма от радиоактивной пыли, биологических и химических веществ можно применять?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Это СИЗ может защищать организм от аэрозолей и паров некоторых веществ вредных для организма.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имеют соединительную трубку?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ED65D8">
          <w:t>1915 г</w:t>
        </w:r>
      </w:smartTag>
      <w:r w:rsidRPr="00ED65D8">
        <w:t>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можно применить в повседневной жизни?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У этого СИЗ имеются две </w:t>
      </w:r>
      <w:proofErr w:type="spellStart"/>
      <w:r w:rsidRPr="00ED65D8">
        <w:t>фильтро</w:t>
      </w:r>
      <w:proofErr w:type="spellEnd"/>
      <w:r w:rsidRPr="00ED65D8">
        <w:t xml:space="preserve"> – </w:t>
      </w:r>
      <w:proofErr w:type="spellStart"/>
      <w:r w:rsidRPr="00ED65D8">
        <w:t>поглащающие</w:t>
      </w:r>
      <w:proofErr w:type="spellEnd"/>
      <w:r w:rsidRPr="00ED65D8">
        <w:t xml:space="preserve"> коробки.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могут применяться на производстве?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Данное СИЗ применяется в Вооружённых Силах с 90-х годов.</w:t>
      </w:r>
    </w:p>
    <w:p w:rsidR="00177766" w:rsidRPr="00ED65D8" w:rsidRDefault="00177766" w:rsidP="00ED65D8">
      <w:pPr>
        <w:jc w:val="center"/>
      </w:pPr>
      <w:r w:rsidRPr="00ED65D8">
        <w:rPr>
          <w:b/>
          <w:bCs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3"/>
        <w:gridCol w:w="13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04"/>
        <w:gridCol w:w="404"/>
        <w:gridCol w:w="404"/>
        <w:gridCol w:w="404"/>
        <w:gridCol w:w="404"/>
        <w:gridCol w:w="41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</w:tbl>
    <w:p w:rsidR="00177766" w:rsidRPr="00ED65D8" w:rsidRDefault="00177766" w:rsidP="00ED65D8">
      <w:pPr>
        <w:jc w:val="center"/>
      </w:pPr>
      <w:r w:rsidRPr="00ED65D8">
        <w:rPr>
          <w:b/>
          <w:bCs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00"/>
        <w:gridCol w:w="1971"/>
        <w:gridCol w:w="1978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15 вопросах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lastRenderedPageBreak/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14-15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10-13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7-9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3-6</w:t>
            </w:r>
          </w:p>
        </w:tc>
      </w:tr>
    </w:tbl>
    <w:p w:rsidR="00177766" w:rsidRPr="00ED65D8" w:rsidRDefault="00177766" w:rsidP="00ED65D8">
      <w:pPr>
        <w:jc w:val="center"/>
        <w:outlineLvl w:val="2"/>
        <w:rPr>
          <w:b/>
          <w:bCs/>
        </w:rPr>
      </w:pPr>
    </w:p>
    <w:p w:rsidR="00177766" w:rsidRPr="00ED65D8" w:rsidRDefault="00177766" w:rsidP="00ED65D8">
      <w:pPr>
        <w:jc w:val="center"/>
        <w:outlineLvl w:val="2"/>
        <w:rPr>
          <w:b/>
          <w:bCs/>
        </w:rPr>
      </w:pPr>
      <w:r w:rsidRPr="00ED65D8">
        <w:rPr>
          <w:b/>
          <w:bCs/>
        </w:rPr>
        <w:t>Задание 2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входе в зону заражения необходимо иметь с собой, для определения уровня радиации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выходе из зоны заражения необходимо воспользоваться следующими средствами...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определения концентрации аммиака, хлора и других опасных веществ применяют следующий прибор…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Прибор измеряет радиацию до 200 р/ч.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измерения ионизирующего излучения можно воспользоваться.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Используют для проведения разведывательных мероприятий.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отсутствии этого можно воспользоваться мылом и водой.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отсутствии этого можно воспользоваться йодом и принимать его по 7 капель на 1 стакан воды в течение 10 дней.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проведения дегазации применяют…</w:t>
      </w:r>
    </w:p>
    <w:p w:rsidR="00177766" w:rsidRPr="00ED65D8" w:rsidRDefault="00177766" w:rsidP="00ED65D8">
      <w:pPr>
        <w:jc w:val="center"/>
      </w:pPr>
      <w:r w:rsidRPr="00ED65D8">
        <w:rPr>
          <w:b/>
          <w:bCs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3"/>
        <w:gridCol w:w="203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50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10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</w:tr>
    </w:tbl>
    <w:p w:rsidR="00177766" w:rsidRPr="00ED65D8" w:rsidRDefault="00177766" w:rsidP="00ED65D8">
      <w:pPr>
        <w:jc w:val="center"/>
      </w:pPr>
      <w:r w:rsidRPr="00ED65D8">
        <w:rPr>
          <w:b/>
          <w:bCs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00"/>
        <w:gridCol w:w="1971"/>
        <w:gridCol w:w="1978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15 вопросах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14-15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10-13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7-9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3-6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менее</w:t>
            </w:r>
          </w:p>
        </w:tc>
      </w:tr>
    </w:tbl>
    <w:p w:rsidR="00177766" w:rsidRPr="00ED65D8" w:rsidRDefault="00177766" w:rsidP="00ED65D8"/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Раны, виды, характеристика, первая медицинская помощь при ранах</w:t>
      </w:r>
    </w:p>
    <w:p w:rsidR="00177766" w:rsidRPr="00ED65D8" w:rsidRDefault="00177766" w:rsidP="00ED65D8">
      <w:r w:rsidRPr="00ED65D8">
        <w:rPr>
          <w:b/>
          <w:bCs/>
        </w:rPr>
        <w:t>Цель:</w:t>
      </w:r>
      <w:r w:rsidRPr="00ED65D8"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177766" w:rsidRPr="00ED65D8" w:rsidRDefault="00177766" w:rsidP="00280CB7">
      <w:pPr>
        <w:tabs>
          <w:tab w:val="left" w:pos="426"/>
        </w:tabs>
        <w:jc w:val="center"/>
        <w:rPr>
          <w:b/>
          <w:bCs/>
        </w:rPr>
      </w:pPr>
      <w:r w:rsidRPr="00ED65D8">
        <w:rPr>
          <w:b/>
          <w:bCs/>
        </w:rPr>
        <w:t>Вопросы к тесту: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из перечисленных ран могут быть поверхностные?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ранения могут быть глубокими?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из ранений бывают слепые?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lastRenderedPageBreak/>
        <w:t xml:space="preserve">Боль зависит от количества поврежденных нервных окончаний. 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При каких ранениях боль наибольшая?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 каким ранениям можно отнести рваные раны?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В каких случаях раненому вводят противостолбнячную сыворотку?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В каких случаях накладывают асептическую повязку?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Какой вид раны наиболее опасен, (т.к. развивается инфекция, при ранении внутренних органов)?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могут быть получены в бытовой среде?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виды ран были распространены во времена Ильи Муромца?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быстро инфицируются?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получаются от булата?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494"/>
        <w:gridCol w:w="494"/>
        <w:gridCol w:w="494"/>
        <w:gridCol w:w="494"/>
        <w:gridCol w:w="50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14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</w:tbl>
    <w:p w:rsidR="00177766" w:rsidRPr="00ED65D8" w:rsidRDefault="00177766" w:rsidP="00ED65D8">
      <w:r w:rsidRPr="00ED65D8">
        <w:rPr>
          <w:b/>
          <w:bCs/>
        </w:rPr>
        <w:t>Критерии оценок:</w:t>
      </w:r>
    </w:p>
    <w:p w:rsidR="00177766" w:rsidRPr="00ED65D8" w:rsidRDefault="00177766" w:rsidP="00ED65D8">
      <w:r w:rsidRPr="00ED65D8"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ED65D8">
          <w:t>5”</w:t>
        </w:r>
      </w:smartTag>
      <w:r w:rsidRPr="00ED65D8">
        <w:t>.</w:t>
      </w:r>
      <w:r w:rsidRPr="00ED65D8"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ED65D8">
          <w:t>4”</w:t>
        </w:r>
      </w:smartTag>
      <w:r w:rsidRPr="00ED65D8">
        <w:t>.</w:t>
      </w:r>
      <w:r w:rsidRPr="00ED65D8"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ED65D8">
          <w:t>3”</w:t>
        </w:r>
      </w:smartTag>
    </w:p>
    <w:p w:rsidR="00177766" w:rsidRPr="00ED65D8" w:rsidRDefault="00177766" w:rsidP="00ED65D8"/>
    <w:p w:rsidR="00177766" w:rsidRPr="00ED65D8" w:rsidRDefault="00177766" w:rsidP="00ED65D8">
      <w:pPr>
        <w:pStyle w:val="c6"/>
        <w:spacing w:before="0" w:beforeAutospacing="0" w:after="0" w:afterAutospacing="0"/>
        <w:jc w:val="center"/>
        <w:rPr>
          <w:rStyle w:val="c0"/>
          <w:b/>
        </w:rPr>
      </w:pPr>
      <w:r w:rsidRPr="00ED65D8">
        <w:rPr>
          <w:rStyle w:val="c0"/>
          <w:b/>
        </w:rPr>
        <w:t>Тестовые задания по теме: Раны.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 Как правильно обработать рану?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А.  продезинфицировать рану спиртом и туго завязать;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Б.  смочить йодом марлю и наложить на рану;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В.  обработать рану перекисью водорода;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Г.  смазать саму рану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Д.  посыпать солью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     К закрытым повреждениям относятся: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вывихи, растяжения, ушибы;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ссадины и раны;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царапины и порезы.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 При обморожении участок кожи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А.   Растереть снегом.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Б.  Разогреть и дать теплое питье.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В. Растереть варежкой.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4 .   Какова последовательность оказания первой помощи при укусах клещей:</w:t>
      </w:r>
    </w:p>
    <w:p w:rsidR="00177766" w:rsidRPr="00ED65D8" w:rsidRDefault="00177766" w:rsidP="00ED65D8">
      <w:pPr>
        <w:pStyle w:val="c25"/>
        <w:spacing w:before="0" w:beforeAutospacing="0" w:after="0" w:afterAutospacing="0"/>
      </w:pPr>
      <w:r w:rsidRPr="00ED65D8">
        <w:rPr>
          <w:rStyle w:val="c0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5. Пневмоторакс- это: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lastRenderedPageBreak/>
        <w:t>А - Открытое ранение живота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Затрудненность дыхания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Вид заболевания легких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8"/>
        </w:rPr>
        <w:t>Г - Открытая рана грудной клетки.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177766" w:rsidRPr="00ED65D8" w:rsidRDefault="00177766" w:rsidP="00ED65D8">
      <w:pPr>
        <w:pStyle w:val="c63"/>
        <w:spacing w:before="0" w:beforeAutospacing="0" w:after="0" w:afterAutospacing="0"/>
      </w:pPr>
      <w:r w:rsidRPr="00ED65D8">
        <w:rPr>
          <w:rStyle w:val="c0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тепло на живот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холод на живот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холод на живот, дать питьё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открытом повреждении живота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Дать больному питьё. На рану накладывают асептическую повязку.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Пострадавший упал с высоты, паралич ног,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 При рваной ране мягких тканей головы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повязку, обезболить и доставить пострадавшего в лечебное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наложить повязку, обезболить;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наложить асептическую повязку, обезболить и доставить пострадавшего в лечебное учреждение.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rStyle w:val="c0"/>
        </w:rPr>
        <w:t> </w:t>
      </w: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</w:rPr>
      </w:pPr>
      <w:r w:rsidRPr="00ED65D8">
        <w:rPr>
          <w:b/>
          <w:bCs/>
        </w:rPr>
        <w:t>Тема. Кровотечение: виды, временная остановка.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</w:rPr>
      </w:pPr>
      <w:r w:rsidRPr="00ED65D8">
        <w:rPr>
          <w:b/>
          <w:bCs/>
        </w:rPr>
        <w:t>Тест 1</w:t>
      </w:r>
    </w:p>
    <w:p w:rsidR="00177766" w:rsidRPr="00ED65D8" w:rsidRDefault="00177766" w:rsidP="00280CB7">
      <w:pPr>
        <w:numPr>
          <w:ilvl w:val="0"/>
          <w:numId w:val="15"/>
        </w:numPr>
        <w:ind w:left="0" w:firstLine="0"/>
        <w:rPr>
          <w:color w:val="333333"/>
        </w:rPr>
      </w:pPr>
      <w:r w:rsidRPr="00ED65D8">
        <w:rPr>
          <w:color w:val="333333"/>
        </w:rPr>
        <w:t xml:space="preserve">Каковы признаки наружного артериального кровотечения? </w:t>
      </w:r>
    </w:p>
    <w:p w:rsidR="00177766" w:rsidRPr="00ED65D8" w:rsidRDefault="00177766" w:rsidP="00ED65D8">
      <w:r w:rsidRPr="00ED65D8">
        <w:t>1. быстрое и пульсирующее кровотечение</w:t>
      </w:r>
      <w:r w:rsidRPr="00ED65D8">
        <w:br/>
        <w:t>2. кровь сочится по каплям</w:t>
      </w:r>
      <w:r w:rsidRPr="00ED65D8">
        <w:br/>
      </w:r>
      <w:r w:rsidRPr="00ED65D8">
        <w:lastRenderedPageBreak/>
        <w:t>3. медленное и тягучее кровотечение</w:t>
      </w:r>
      <w:r w:rsidRPr="00ED65D8">
        <w:br/>
        <w:t>4. кровь темно-красного цвета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177766" w:rsidRPr="00ED65D8" w:rsidRDefault="00177766" w:rsidP="00ED65D8">
      <w:r w:rsidRPr="00ED65D8">
        <w:t>1 .прижимают артерию чуть ниже места повреждения, после остановки кровотечения 2 2. 2. накладывают давящую повязку.</w:t>
      </w:r>
      <w:r w:rsidRPr="00ED65D8"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3.  Каковы признаки поверхностного венозного кровотечения? </w:t>
      </w:r>
    </w:p>
    <w:p w:rsidR="00177766" w:rsidRPr="00ED65D8" w:rsidRDefault="00177766" w:rsidP="00ED65D8">
      <w:r w:rsidRPr="00ED65D8">
        <w:t>1. кровь ярко-красного цвета</w:t>
      </w:r>
      <w:r w:rsidRPr="00ED65D8">
        <w:br/>
        <w:t>2. кровь спокойно вытекает из раны</w:t>
      </w:r>
      <w:r w:rsidRPr="00ED65D8">
        <w:br/>
        <w:t>3. кровь сочится по каплям</w:t>
      </w:r>
      <w:r w:rsidRPr="00ED65D8">
        <w:br/>
        <w:t>4. кровь фонтанирует из раны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4. Перед наложением давящей повязки на руку необходимо: </w:t>
      </w:r>
    </w:p>
    <w:p w:rsidR="00177766" w:rsidRPr="00ED65D8" w:rsidRDefault="00177766" w:rsidP="00ED65D8">
      <w:r w:rsidRPr="00ED65D8">
        <w:t>1.обработать руку йодом;</w:t>
      </w:r>
      <w:r w:rsidRPr="00ED65D8">
        <w:br/>
        <w:t>2.обработать края раны йодом, перекисью водорода или слабым раствором марганцовки.</w:t>
      </w:r>
      <w:r w:rsidRPr="00ED65D8">
        <w:br/>
        <w:t>3.промыть руку водой и обработать ее зеленкой;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5.Максимальное время наложения жгута летом: </w:t>
      </w:r>
    </w:p>
    <w:p w:rsidR="00177766" w:rsidRPr="00ED65D8" w:rsidRDefault="00177766" w:rsidP="00ED65D8">
      <w:r w:rsidRPr="00ED65D8">
        <w:t>1 .60 минут;</w:t>
      </w:r>
      <w:r w:rsidRPr="00ED65D8">
        <w:br/>
        <w:t>2. 120 минут;</w:t>
      </w:r>
      <w:r w:rsidRPr="00ED65D8">
        <w:br/>
        <w:t>3. 45 минут.</w:t>
      </w:r>
      <w:r w:rsidRPr="00ED65D8">
        <w:br/>
        <w:t>4. 30 минут;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6.Какую информацию нужно указать в записке, прикрепляемой к жгуту: </w:t>
      </w:r>
    </w:p>
    <w:p w:rsidR="00177766" w:rsidRPr="00ED65D8" w:rsidRDefault="00177766" w:rsidP="00ED65D8">
      <w:r w:rsidRPr="00ED65D8">
        <w:t>1. дату и точное время (часы, минуты) наложения жгута;</w:t>
      </w:r>
      <w:r w:rsidRPr="00ED65D8">
        <w:br/>
        <w:t>2. фамилию, имя, отчество пострадавшего, время получения ранения;</w:t>
      </w:r>
      <w:r w:rsidRPr="00ED65D8">
        <w:br/>
        <w:t>3. фамилию, имя, отчество пострадавшего, время наложения жгута, фамилию, имя, отчество наложившего жгут.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7.Как правильно наложить кровоостанавливающий жгут? </w:t>
      </w:r>
    </w:p>
    <w:p w:rsidR="00177766" w:rsidRPr="00ED65D8" w:rsidRDefault="00177766" w:rsidP="00ED65D8">
      <w:r w:rsidRPr="00ED65D8">
        <w:t>1. ниже места повреждения</w:t>
      </w:r>
      <w:r w:rsidRPr="00ED65D8">
        <w:br/>
        <w:t>2. выше места повреждения</w:t>
      </w:r>
      <w:r w:rsidRPr="00ED65D8">
        <w:br/>
        <w:t>3. всё равно, главное, чтобы на голое тело</w:t>
      </w:r>
      <w:r w:rsidRPr="00ED65D8">
        <w:br/>
        <w:t>4. на место повреждения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8.Найдите ошибку в признаках наружного артериального кровотечения: </w:t>
      </w:r>
    </w:p>
    <w:p w:rsidR="00177766" w:rsidRPr="00ED65D8" w:rsidRDefault="00177766" w:rsidP="00ED65D8">
      <w:r w:rsidRPr="00ED65D8">
        <w:t>1.кровь фонтанирует из раны;</w:t>
      </w:r>
      <w:r w:rsidRPr="00ED65D8">
        <w:br/>
        <w:t>2. медленное и тягучее кровотечение.</w:t>
      </w:r>
      <w:r w:rsidRPr="00ED65D8">
        <w:br/>
        <w:t>3. сильная боль в поврежденной части тела.</w:t>
      </w:r>
      <w:r w:rsidRPr="00ED65D8">
        <w:br/>
        <w:t>4. кровь ярко-красного цвета;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9.Кровотечения бывают следующих видов: </w:t>
      </w:r>
    </w:p>
    <w:p w:rsidR="00177766" w:rsidRPr="00ED65D8" w:rsidRDefault="00177766" w:rsidP="00ED65D8">
      <w:r w:rsidRPr="00ED65D8">
        <w:t>1. легочное, венозное, носовое;</w:t>
      </w:r>
      <w:r w:rsidRPr="00ED65D8">
        <w:br/>
        <w:t>2. поверхностное, глубокое, смешанное;</w:t>
      </w:r>
      <w:r w:rsidRPr="00ED65D8">
        <w:br/>
        <w:t>3. венозное, артериальное, капиллярное;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10. Найдите ошибку, допущенную при перечислении назначения повязки: </w:t>
      </w:r>
    </w:p>
    <w:p w:rsidR="00177766" w:rsidRPr="00ED65D8" w:rsidRDefault="00177766" w:rsidP="00ED65D8">
      <w:r w:rsidRPr="00ED65D8">
        <w:t>1. повязка уменьшают боль;</w:t>
      </w:r>
      <w:r w:rsidRPr="00ED65D8">
        <w:br/>
        <w:t>2. повязка предохраняет рану от воздействия воздушной среды;</w:t>
      </w:r>
      <w:r w:rsidRPr="00ED65D8">
        <w:br/>
        <w:t>3. повязка предохраняет рану от загрязнений;</w:t>
      </w:r>
      <w:r w:rsidRPr="00ED65D8">
        <w:br/>
        <w:t>4. повязка закрывает рану.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177766" w:rsidRPr="00ED65D8" w:rsidRDefault="00177766" w:rsidP="00ED65D8">
      <w:r w:rsidRPr="00ED65D8">
        <w:t>1. наложение жгута;</w:t>
      </w:r>
      <w:r w:rsidRPr="00ED65D8">
        <w:br/>
        <w:t>2. обработка раны пероксидом водорода.</w:t>
      </w:r>
      <w:r w:rsidRPr="00ED65D8">
        <w:br/>
        <w:t>3. наложение давящей повязки;</w:t>
      </w:r>
      <w:r w:rsidRPr="00ED65D8">
        <w:br/>
        <w:t>4. пальцевое прижатие;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12.При внутреннем кровотечении необходимо </w:t>
      </w:r>
    </w:p>
    <w:p w:rsidR="00177766" w:rsidRPr="00ED65D8" w:rsidRDefault="00177766" w:rsidP="00ED65D8">
      <w:r w:rsidRPr="00ED65D8">
        <w:lastRenderedPageBreak/>
        <w:t>1. наложить давящую повязку</w:t>
      </w:r>
      <w:r w:rsidRPr="00ED65D8">
        <w:br/>
        <w:t>2. приложить тепло к возможному месту кровотечения</w:t>
      </w:r>
      <w:r w:rsidRPr="00ED65D8">
        <w:br/>
        <w:t>3. приложить холод к возможному месту кровотечения</w:t>
      </w:r>
      <w:r w:rsidRPr="00ED65D8">
        <w:br/>
        <w:t>4. ничего не делать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13. Признаки </w:t>
      </w:r>
      <w:proofErr w:type="spellStart"/>
      <w:r w:rsidRPr="00ED65D8">
        <w:rPr>
          <w:color w:val="333333"/>
        </w:rPr>
        <w:t>капилярного</w:t>
      </w:r>
      <w:proofErr w:type="spellEnd"/>
      <w:r w:rsidRPr="00ED65D8">
        <w:rPr>
          <w:color w:val="333333"/>
        </w:rPr>
        <w:t xml:space="preserve"> кровотечения. </w:t>
      </w:r>
    </w:p>
    <w:p w:rsidR="00177766" w:rsidRPr="00ED65D8" w:rsidRDefault="00177766" w:rsidP="00ED65D8">
      <w:r w:rsidRPr="00ED65D8">
        <w:t>1. кровь ярко-алая, бьёт фонтаном</w:t>
      </w:r>
      <w:r w:rsidRPr="00ED65D8">
        <w:br/>
        <w:t>2. кровь сочится по каплям</w:t>
      </w:r>
      <w:r w:rsidRPr="00ED65D8">
        <w:br/>
        <w:t>3. кровь тёмно-вишнёвая, вытекает сплошной лентой</w:t>
      </w:r>
      <w:r w:rsidRPr="00ED65D8">
        <w:br/>
        <w:t>4. нет кровотечения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14. В чем заключается оказание первой медицинской помощи при незначительных открытых ранах? </w:t>
      </w:r>
    </w:p>
    <w:p w:rsidR="00177766" w:rsidRPr="00ED65D8" w:rsidRDefault="00177766" w:rsidP="00ED65D8">
      <w:r w:rsidRPr="00ED65D8">
        <w:t>1. залить рану раствором йода и наложить стерильную повязку</w:t>
      </w:r>
      <w:r w:rsidRPr="00ED65D8">
        <w:br/>
        <w:t>2. наложить жгут</w:t>
      </w:r>
      <w:r w:rsidRPr="00ED65D8">
        <w:br/>
        <w:t>3. обработать края раны раствором йода и наложить стерильную повязку</w:t>
      </w:r>
      <w:r w:rsidRPr="00ED65D8">
        <w:br/>
        <w:t>4. обработать края раны раствором йода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15.Кровотечение – это: </w:t>
      </w:r>
    </w:p>
    <w:p w:rsidR="00177766" w:rsidRPr="00ED65D8" w:rsidRDefault="00177766" w:rsidP="00ED65D8">
      <w:r w:rsidRPr="00ED65D8">
        <w:t>1. потеря организмом какого-либо количества крови;</w:t>
      </w:r>
      <w:r w:rsidRPr="00ED65D8">
        <w:br/>
        <w:t>2. истечение крови из кровеносных сосудов при нарушении целостности их стенок;</w:t>
      </w:r>
      <w:r w:rsidRPr="00ED65D8">
        <w:br/>
        <w:t>3. выход крови наружу из поврежденных органов;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15-14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13-11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10-9 вопросов дан правильный ответ – оценка «3»;</w:t>
      </w:r>
    </w:p>
    <w:p w:rsidR="00177766" w:rsidRPr="00ED65D8" w:rsidRDefault="00177766" w:rsidP="00ED65D8">
      <w:pPr>
        <w:pStyle w:val="c6"/>
        <w:spacing w:before="0" w:beforeAutospacing="0" w:after="0" w:afterAutospacing="0"/>
        <w:jc w:val="center"/>
        <w:rPr>
          <w:b/>
        </w:rPr>
      </w:pPr>
      <w:r w:rsidRPr="00ED65D8">
        <w:rPr>
          <w:rStyle w:val="c32"/>
          <w:b/>
        </w:rPr>
        <w:t>Тесты 2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Что такое гипоксия?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кислородное голодание;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обезвоживание организма;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перегрев организма;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охлаждение организма;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тепловое облучение.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  Кровотечение это-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отравление АХОВ;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дыхательная функция;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повышенное артериальное давление;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Г - истечение кровью из кровеносных сосудов при нарушении целости их стенки;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перелом кости.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  Как остановить обильное венозное кровотечение?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давящую повязку;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наложить жгут;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обработать рану спиртом и закрыть стерильной салфеткой;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продезинфицировать спиртом и обработать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посыпать солью.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 При ранении сонной артерии необходимо срочно: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А - наложить тугую повязку.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Б - наложить жгут.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В - зажать пальцем артерию ниже раны.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5.  При ранении кровь течёт непрерывной струёй. Это кровотечение  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Паренхиматозное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Венозное.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Капиллярное.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Артериальное..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1.6 Характерные признаки артериального кровотечения: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Кровь тёмного цвета, вытекает ровной струёй.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lastRenderedPageBreak/>
        <w:t>Б - Кровь алого цвета, вытекает пульсирующей струёй.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Кровоточит вся поверхность, вытекает в виде небольших капель.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Артериальное кровотечение возникает при:</w:t>
      </w:r>
    </w:p>
    <w:p w:rsidR="00177766" w:rsidRPr="00ED65D8" w:rsidRDefault="00177766" w:rsidP="00ED65D8">
      <w:pPr>
        <w:pStyle w:val="c51"/>
        <w:spacing w:before="0" w:beforeAutospacing="0" w:after="0" w:afterAutospacing="0"/>
      </w:pPr>
      <w:r w:rsidRPr="00ED65D8">
        <w:rPr>
          <w:rStyle w:val="c0"/>
        </w:rPr>
        <w:t>А - повреждении какой-либо артерии при глубоком ранении;</w:t>
      </w:r>
    </w:p>
    <w:p w:rsidR="00177766" w:rsidRPr="00ED65D8" w:rsidRDefault="00177766" w:rsidP="00ED65D8">
      <w:pPr>
        <w:pStyle w:val="c21"/>
        <w:spacing w:before="0" w:beforeAutospacing="0" w:after="0" w:afterAutospacing="0"/>
      </w:pPr>
      <w:r w:rsidRPr="00ED65D8">
        <w:rPr>
          <w:rStyle w:val="c0"/>
        </w:rPr>
        <w:t>Б - поверхностном ранении;</w:t>
      </w:r>
    </w:p>
    <w:p w:rsidR="00177766" w:rsidRPr="00ED65D8" w:rsidRDefault="00177766" w:rsidP="00ED65D8">
      <w:pPr>
        <w:pStyle w:val="c31"/>
        <w:spacing w:before="0" w:beforeAutospacing="0" w:after="0" w:afterAutospacing="0"/>
      </w:pPr>
      <w:r w:rsidRPr="00ED65D8">
        <w:rPr>
          <w:rStyle w:val="c0"/>
        </w:rPr>
        <w:t>В - неглубоком ранении в случае повреждения любого из сосудов.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внутреннем кровотечении;</w:t>
      </w:r>
    </w:p>
    <w:p w:rsidR="00177766" w:rsidRPr="00ED65D8" w:rsidRDefault="00177766" w:rsidP="00ED65D8">
      <w:pPr>
        <w:pStyle w:val="c31"/>
        <w:spacing w:before="0" w:beforeAutospacing="0" w:after="0" w:afterAutospacing="0"/>
      </w:pPr>
      <w:r w:rsidRPr="00ED65D8">
        <w:rPr>
          <w:rStyle w:val="c0"/>
        </w:rPr>
        <w:t>Б -        поверхностных ранениях;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любых ранениях конечности.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        наложение давящей повязки;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        пальцевое прижатие;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        максимальное сгибание конечности;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        наложение жгута;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 При открытом переломе конечности с сильным кровотечением  раны необходимо в первую очередь:           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Обработать край раны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 – Провести иммобилизацию конечности;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Промыть рану перекисью водорода;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– Остановить кровотечение.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ED65D8" w:rsidP="00ED65D8">
      <w:pPr>
        <w:jc w:val="center"/>
        <w:rPr>
          <w:b/>
        </w:rPr>
      </w:pPr>
      <w:r>
        <w:rPr>
          <w:b/>
          <w:bCs/>
        </w:rPr>
        <w:t>Т</w:t>
      </w:r>
      <w:r w:rsidR="00177766" w:rsidRPr="00ED65D8">
        <w:rPr>
          <w:b/>
          <w:bCs/>
        </w:rPr>
        <w:t>ема. Виды повязок и правила их наложения</w:t>
      </w:r>
      <w:r w:rsidR="004056D3" w:rsidRPr="00ED65D8">
        <w:rPr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6" o:title=""/>
          </v:shape>
          <w:control r:id="rId7" w:name="DefaultOcxName53" w:shapeid="_x0000_i1028"/>
        </w:objec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 При травмах затылка накладывается повязка: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Косыночная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 – Спиральная;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Крестообразная.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2 .       Любую повязку начинают с фиксирующих ходов. Это означает: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        фиксирование второго тура бинта к третьему;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второй тур бинта надо закрепить к первому булавкой или шпилькой;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первый тур надо закрепить, загнув кончик бинта, и зафиксировать его вторым туром.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3.  Найдите ошибку, допущенную при перечислении назначения повязки:</w:t>
      </w:r>
    </w:p>
    <w:p w:rsidR="00177766" w:rsidRPr="00ED65D8" w:rsidRDefault="00177766" w:rsidP="00ED65D8">
      <w:pPr>
        <w:pStyle w:val="c37"/>
        <w:spacing w:before="0" w:beforeAutospacing="0" w:after="0" w:afterAutospacing="0"/>
      </w:pPr>
      <w:r w:rsidRPr="00ED65D8">
        <w:rPr>
          <w:rStyle w:val="c0"/>
        </w:rPr>
        <w:t>А-        повязка предохраняет рану от воздействия воздушной среды: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предохраняет рану от загрязнения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        повязка закрывает рану;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Г-повязка уменьшает боль.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 При наложении повязки запрещается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касаться руками стерильной части бинта, соприкасающейся с раной;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касаться руками стерильной части бинта, не соприкасающейся с раной;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делать </w:t>
      </w:r>
      <w:proofErr w:type="spellStart"/>
      <w:r w:rsidRPr="00ED65D8">
        <w:rPr>
          <w:rStyle w:val="c0"/>
        </w:rPr>
        <w:t>перекрутку</w:t>
      </w:r>
      <w:proofErr w:type="spellEnd"/>
      <w:r w:rsidRPr="00ED65D8">
        <w:rPr>
          <w:rStyle w:val="c0"/>
        </w:rPr>
        <w:t xml:space="preserve"> бинта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5.  </w:t>
      </w:r>
      <w:proofErr w:type="spellStart"/>
      <w:r w:rsidRPr="00ED65D8">
        <w:rPr>
          <w:rStyle w:val="c0"/>
        </w:rPr>
        <w:t>Бинтование</w:t>
      </w:r>
      <w:proofErr w:type="spellEnd"/>
      <w:r w:rsidRPr="00ED65D8">
        <w:rPr>
          <w:rStyle w:val="c0"/>
        </w:rPr>
        <w:t xml:space="preserve">, как правило, ведут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слева направо, от периферии к центру;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справа на лево, от периферии к центру;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слева на право, от центра к  периферии.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6.  При повреждениях щек и подбородочной области применяется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повязка «чепец»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«уздечка»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lastRenderedPageBreak/>
        <w:t>В - повязка — «шапка Гиппократа».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 повреждениях волосистой части головы применяется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повязка— «шапка Гиппократа».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«уздечка»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повязка «чепец»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8.  При наложении повязки при открытом </w:t>
      </w:r>
      <w:proofErr w:type="spellStart"/>
      <w:r w:rsidRPr="00ED65D8">
        <w:rPr>
          <w:rStyle w:val="c0"/>
        </w:rPr>
        <w:t>пневмотраксе</w:t>
      </w:r>
      <w:proofErr w:type="spellEnd"/>
      <w:r w:rsidRPr="00ED65D8">
        <w:rPr>
          <w:rStyle w:val="c0"/>
        </w:rPr>
        <w:t xml:space="preserve">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наложить непосредственно на рану любой воздухонепроницаемый материал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перебинтовать рану стерильным бинтом.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стерильный бинт;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 перевязочный пакет медицинский (ППМ)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стерильный бинт, вату.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 При пулевом ранении мягких тканей голени необходима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укрепляющая повязка;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давящая повязка;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</w:t>
      </w:r>
      <w:proofErr w:type="spellStart"/>
      <w:r w:rsidRPr="00ED65D8">
        <w:rPr>
          <w:rStyle w:val="c0"/>
        </w:rPr>
        <w:t>иммобилизирующая</w:t>
      </w:r>
      <w:proofErr w:type="spellEnd"/>
      <w:r w:rsidRPr="00ED65D8">
        <w:rPr>
          <w:rStyle w:val="c0"/>
        </w:rPr>
        <w:t xml:space="preserve"> повязка;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толстая повязка.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</w:rPr>
      </w:pPr>
      <w:r w:rsidRPr="00ED65D8">
        <w:rPr>
          <w:b/>
        </w:rPr>
        <w:t>Тестовые задания по теме: Переломы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Перелом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разрушение мягких тканей костей;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трещины, сколы, переломы ороговевших частей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трещины, сколы, раздробление костей.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 .  Как оказать первую медицинскую помощь при переломе костей таза?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обработать место перелома дезинфицирующим средством, наложить шину;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уложить на жесткую поверхность, наложить две шины с внутренней и внешней стороны бедра;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выпрямить ноги, уложить неподвижно и вызвать врача;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не трогать пострадавшего.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 При открытом переломе со смещением костей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 - Поправить смещение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 - Поправить смещение и перевязать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Наложить шину с возвращением костей в исходное положение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Перевязать рану, не тревожа перелом, и наложить шину.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 При закрытом переломе со смещением костей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 - Поправить смещение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 xml:space="preserve">Б - Наложить шину 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Наложить шину с возвращением костей в исходное положение</w:t>
      </w:r>
      <w:r w:rsidRPr="00ED65D8">
        <w:rPr>
          <w:rStyle w:val="c8"/>
        </w:rPr>
        <w:t> </w:t>
      </w:r>
    </w:p>
    <w:p w:rsidR="00177766" w:rsidRPr="00ED65D8" w:rsidRDefault="00177766" w:rsidP="00ED65D8">
      <w:pPr>
        <w:pStyle w:val="c15"/>
        <w:spacing w:before="0" w:beforeAutospacing="0" w:after="0" w:afterAutospacing="0"/>
        <w:rPr>
          <w:rStyle w:val="c0"/>
        </w:rPr>
      </w:pPr>
      <w:r w:rsidRPr="00ED65D8">
        <w:rPr>
          <w:rStyle w:val="c0"/>
        </w:rPr>
        <w:t>Г - Перевязать рану, не тревожа перелом,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5.   При переломе позвоночника и костей таза возникает паралич…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А- части тела ниже места перелома;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 - Нижних конечностей.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Верхних конечностей.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lastRenderedPageBreak/>
        <w:t>6.        Определите последовательность оказания первой медицинской помощи при открытых переломах: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177766" w:rsidRPr="00ED65D8" w:rsidRDefault="00177766" w:rsidP="00ED65D8">
      <w:pPr>
        <w:pStyle w:val="c48"/>
        <w:spacing w:before="0" w:beforeAutospacing="0" w:after="0" w:afterAutospacing="0"/>
      </w:pPr>
      <w:r w:rsidRPr="00ED65D8">
        <w:rPr>
          <w:rStyle w:val="c0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7.  При открытом переломе прежде всего необходимо: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дать обезболивающее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провести иммобилизацию конечности в том положении, в котором она находится в момент повреждения;</w:t>
      </w:r>
    </w:p>
    <w:p w:rsidR="00177766" w:rsidRPr="00ED65D8" w:rsidRDefault="00177766" w:rsidP="00ED65D8">
      <w:pPr>
        <w:pStyle w:val="c55"/>
        <w:spacing w:before="0" w:beforeAutospacing="0" w:after="0" w:afterAutospacing="0"/>
      </w:pPr>
      <w:r w:rsidRPr="00ED65D8">
        <w:rPr>
          <w:rStyle w:val="c0"/>
        </w:rPr>
        <w:t>В - на рану в области перелома наложить стерильную повязку;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 - остановить кровотечение.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оказании первой помощи в случае перелома запрещается: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проводить иммобилизацию поврежденных конечностей;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вставлять на место обломки костей и вправлять на место вышедшую кость;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останавливать кровотечение.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 . Назовите признаки закрытого перелома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боль, припухлость;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кровотечение, боль, зуд;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боль, припухлость, кровотечение;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нарушение двигательной функции поврежденного органа, боль, припухлость, деформация в месте травмы.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Назовите признаки открытого перелома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боль, припухлость;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В- боль, припухлость, кровотечение 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rStyle w:val="c0"/>
        </w:rPr>
        <w:t>Г- нарушение двигательной функции поврежденного органа, боль, припухлость, деформация в месте травмы.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pStyle w:val="c30"/>
        <w:spacing w:before="0" w:beforeAutospacing="0" w:after="0" w:afterAutospacing="0"/>
        <w:jc w:val="center"/>
        <w:rPr>
          <w:b/>
        </w:rPr>
      </w:pPr>
      <w:r w:rsidRPr="00ED65D8">
        <w:rPr>
          <w:rStyle w:val="c0"/>
          <w:b/>
        </w:rPr>
        <w:t>Тест: Растяжения, вывихи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Вывих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смещение конечности при резком движении;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смещение костей друг относительно друга;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стойкое смещение суставных концов костей;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стойкое смещение сустава.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 Основные признаки травматического вывиха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резкая боль;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резкая боль, повышение температуры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резкая боль, отёк;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резкая боль, изменение формы сустава, невозможность движений в нем или их ограничение.</w:t>
      </w:r>
    </w:p>
    <w:p w:rsidR="00177766" w:rsidRPr="00ED65D8" w:rsidRDefault="00177766" w:rsidP="00ED65D8">
      <w:pPr>
        <w:pStyle w:val="c25"/>
        <w:spacing w:before="0" w:beforeAutospacing="0" w:after="0" w:afterAutospacing="0"/>
      </w:pPr>
      <w:r w:rsidRPr="00ED65D8">
        <w:rPr>
          <w:rStyle w:val="c0"/>
        </w:rPr>
        <w:t>3.   Первая медицинская помощь при разрывах связок и мышц — это: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lastRenderedPageBreak/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 4.  Какова последовательность оказания первой помощи при растяжении: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177766" w:rsidRPr="00ED65D8" w:rsidRDefault="00177766" w:rsidP="00ED65D8">
      <w:pPr>
        <w:pStyle w:val="c52"/>
        <w:spacing w:before="0" w:beforeAutospacing="0" w:after="0" w:afterAutospacing="0"/>
      </w:pPr>
      <w:r w:rsidRPr="00ED65D8">
        <w:rPr>
          <w:rStyle w:val="c0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177766" w:rsidRPr="00ED65D8" w:rsidRDefault="00177766" w:rsidP="00ED65D8">
      <w:pPr>
        <w:pStyle w:val="c59"/>
        <w:spacing w:before="0" w:beforeAutospacing="0" w:after="0" w:afterAutospacing="0"/>
      </w:pPr>
      <w:r w:rsidRPr="00ED65D8">
        <w:rPr>
          <w:rStyle w:val="c0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дать обезболивающее средство, наложить давящую повязку и доставить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177766" w:rsidRPr="00ED65D8" w:rsidRDefault="00177766" w:rsidP="00ED65D8">
      <w:pPr>
        <w:pStyle w:val="c42"/>
        <w:spacing w:before="0" w:beforeAutospacing="0" w:after="0" w:afterAutospacing="0"/>
      </w:pPr>
      <w:r w:rsidRPr="00ED65D8">
        <w:rPr>
          <w:rStyle w:val="c0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6.  Иммобилизация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сбор военнослужащих;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 - приведение в свободное состояние частей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приведение в неподвижное состояние части тела (конечность, позвоночник).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Шину из жесткого материала накладывают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 голое тело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 скрученную косынку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 - на вату, полотенце или другую мягкую ткань без складок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 .   При иммобилизации фиксируют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 - повреждённый сустав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 - повреждённый и соседний сустав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 - все суставы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В качестве шины можно использовать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 - лыжную палку, доску, полотенце;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 - обрезок доски, подходящую ветку дерева, лыжу;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 - лыжную палку, доску, полотенце, гибкий кабель, обрезок доски, подходящую ветку дерева, лыжу.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 .  При отсутствии подходящей шины при переломе большой берцовой кости возможно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 </w:t>
      </w:r>
      <w:proofErr w:type="spellStart"/>
      <w:r w:rsidRPr="00ED65D8">
        <w:rPr>
          <w:rStyle w:val="c0"/>
        </w:rPr>
        <w:t>иммобилизировать</w:t>
      </w:r>
      <w:proofErr w:type="spellEnd"/>
      <w:r w:rsidRPr="00ED65D8">
        <w:rPr>
          <w:rStyle w:val="c0"/>
        </w:rPr>
        <w:t xml:space="preserve"> конечность при помощи скотча;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</w:t>
      </w:r>
      <w:proofErr w:type="spellStart"/>
      <w:r w:rsidRPr="00ED65D8">
        <w:rPr>
          <w:rStyle w:val="c0"/>
        </w:rPr>
        <w:t>иммобилизировать</w:t>
      </w:r>
      <w:proofErr w:type="spellEnd"/>
      <w:r w:rsidRPr="00ED65D8">
        <w:rPr>
          <w:rStyle w:val="c0"/>
        </w:rPr>
        <w:t xml:space="preserve"> конечность при помощи клея и брезента;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 - прибинтовать больную ногу к здоровой.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</w:rPr>
      </w:pPr>
      <w:r w:rsidRPr="00ED65D8">
        <w:rPr>
          <w:b/>
          <w:bCs/>
        </w:rPr>
        <w:t>Тема. Ожоги, характеристика, помощь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Тест 1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lastRenderedPageBreak/>
        <w:t>1.Что означает понятие «термический ожог»?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повреждение тканей тела, вызванное воздействием низкой температуры;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воздействие на кожу солнечных лучей, кислот и щелочей;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повреждение тканей тела, вызванное воздействием высокой температуры.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2. Основными причинами ожогов являются: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ссора с соседями, пожар в соседнем доме, укус собаки, отравление угарным газом, удар грома;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3.С какими частями тела чаще всего случаются ожоги?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туловищем и головой;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руками и ногами;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руками и ногами, туловищем и головой.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4.От каких факторов зависит тяжесть ожога?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от площади горения и пламени воздействия на кожу;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температуры и длительности ее воздействия солнечных лучей;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площади и глубины повреждения тела и возраста пострадавшего;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от всех выше перечисленных.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5.Какой ожог поверхности тела может закончиться смертью?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½;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1/3;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¼.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6.Сколько степеней ожогов существует?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2;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3;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4;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5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7.Какие признаки появляются на поверхности кожи при ожоге первой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побледнела кожа и в этом месте ощущается боль;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покраснела кожа и ощущается незначительная боль;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посинела кожа и ощущается боль.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8.Какими признаки появляются на поверхности кожи при ожоге второй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образуются волдыри (пузыри с жидкостью);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покраснела кожа на месте ожога;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видна обнаженная рана.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9.Как выглядит на поверхности кожи ожог третьей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покраснела кожа на месте ожога;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образуются волдыри;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обнаженная рана;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произошло обугливание и пахнет жареным мясом.</w:t>
      </w:r>
    </w:p>
    <w:p w:rsidR="00177766" w:rsidRPr="00ED65D8" w:rsidRDefault="00177766" w:rsidP="00383DCD">
      <w:pPr>
        <w:tabs>
          <w:tab w:val="num" w:pos="284"/>
        </w:tabs>
        <w:outlineLvl w:val="1"/>
        <w:rPr>
          <w:bCs/>
        </w:rPr>
      </w:pPr>
      <w:r w:rsidRPr="00ED65D8">
        <w:rPr>
          <w:bCs/>
        </w:rPr>
        <w:t>10.Как выглядит на поверхности кожи ожог четвертой степени?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образуются волдыри;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обнаженная рана;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обугливание, под кожей видна жировая клетчатка, мышцы, связки, сухожилия, кости.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11.Что непомерно страдает в организме человека при ожогах?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нервная система, головной мозг;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печень, почки;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возникает сердечная недостаточность.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12. Если на человеке загорелось одежда, как рекомендуется ее тушить?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песком, снегом, водой, укутать несинтетической плотной тканью;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 xml:space="preserve">Б) способом </w:t>
      </w:r>
      <w:proofErr w:type="spellStart"/>
      <w:r w:rsidRPr="00ED65D8">
        <w:rPr>
          <w:bCs/>
        </w:rPr>
        <w:t>самотушения</w:t>
      </w:r>
      <w:proofErr w:type="spellEnd"/>
      <w:r w:rsidRPr="00ED65D8">
        <w:rPr>
          <w:bCs/>
        </w:rPr>
        <w:t>, перекатываясь по земле, траве, полу (недолго и очень быстро).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lastRenderedPageBreak/>
        <w:t>В) утопить в ванной, вызвать пожарную машину. 2 балла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13.Можно ли укрывать горящего человека плотной тканью более чем на 5-10 секунд?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да;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нет;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 зависимости от обстановки.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сначала рукава, потом остальную часть;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разрезать на части;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ничего не трогать до приезда скорой помощи.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15.Что рекомендуется проделать в первую очередь для уменьшения боли при ожогах первой степени?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обожженное место завернуть в чистую ткань, подставить под струю холодной воды на 10-15 минут;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выпить обезболивающую таблетку;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приложить лед или снег, повязку пропитанную спиртом;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засунуть обожженную часть в морозильную камеру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16.Как следует поступать при тяжелых ожогах (3-й и 4-й степени) для предотвращения ожогового шока?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177766" w:rsidRPr="00ED65D8" w:rsidRDefault="00177766" w:rsidP="00383DCD">
      <w:pPr>
        <w:tabs>
          <w:tab w:val="num" w:pos="284"/>
        </w:tabs>
        <w:outlineLvl w:val="1"/>
        <w:rPr>
          <w:bCs/>
        </w:rPr>
      </w:pPr>
      <w:r w:rsidRPr="00ED65D8">
        <w:rPr>
          <w:bCs/>
        </w:rPr>
        <w:t>Ответы: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1.В 10.В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 xml:space="preserve">2.А,В 11.А 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3.Б 12.А.Б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4.Г 13.А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5. А 14 В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6. В 15.А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7. Б 16.А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8. А 9.В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15-16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14-12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менее, чем на 2 вопроса дан правильный ответ – оценка «2».</w:t>
      </w:r>
    </w:p>
    <w:p w:rsidR="00177766" w:rsidRPr="00ED65D8" w:rsidRDefault="00177766" w:rsidP="00ED65D8">
      <w:pPr>
        <w:pStyle w:val="c72"/>
        <w:spacing w:before="0" w:beforeAutospacing="0" w:after="0" w:afterAutospacing="0"/>
        <w:jc w:val="center"/>
        <w:rPr>
          <w:rStyle w:val="c0"/>
          <w:b/>
        </w:rPr>
      </w:pPr>
      <w:r w:rsidRPr="00ED65D8">
        <w:rPr>
          <w:rStyle w:val="c0"/>
          <w:b/>
        </w:rPr>
        <w:t>Тест 2</w:t>
      </w:r>
    </w:p>
    <w:p w:rsidR="00177766" w:rsidRPr="00ED65D8" w:rsidRDefault="00177766" w:rsidP="00ED65D8">
      <w:pPr>
        <w:pStyle w:val="c72"/>
        <w:spacing w:before="0" w:beforeAutospacing="0" w:after="0" w:afterAutospacing="0"/>
      </w:pPr>
      <w:r w:rsidRPr="00ED65D8">
        <w:rPr>
          <w:rStyle w:val="c0"/>
        </w:rPr>
        <w:t>1. Определите последовательность оказания первой медицинской помощи при химическом ожоге кислотой: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дать обезболивающее средство;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 промыть кожу проточной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удалить с человека одежду, пропитанную кислотой;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промыть место повреждения слабым раствором питьевой соды;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  доставить пострадавшего в лечебное учреждение.</w:t>
      </w:r>
    </w:p>
    <w:p w:rsidR="00177766" w:rsidRPr="00ED65D8" w:rsidRDefault="00177766" w:rsidP="00ED65D8">
      <w:pPr>
        <w:pStyle w:val="c68"/>
        <w:spacing w:before="0" w:beforeAutospacing="0" w:after="0" w:afterAutospacing="0"/>
      </w:pPr>
      <w:r w:rsidRPr="00ED65D8">
        <w:rPr>
          <w:rStyle w:val="c0"/>
        </w:rPr>
        <w:t>2 .Определите последовательность оказания первой медицинской помощи при химическом ожоге щёлочью: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 промыть кожу проточной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 промыть повреждённое место слабым раствором (1 -2%) уксусной кислоты;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 удалить одежду, пропитанную щёлочью;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 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  дать обезболивающее средство.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При ожоге необходимо: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lastRenderedPageBreak/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4. При ожоге третьей степени немедленно вызовите «скорую помощь» и: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Полейте пузыри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– Дайте пострадавшему большое количество жидкости;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Обработайте кожу жиром или зеленкой;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ED65D8">
        <w:rPr>
          <w:rStyle w:val="c0"/>
        </w:rPr>
        <w:t>шцы</w:t>
      </w:r>
      <w:proofErr w:type="spellEnd"/>
      <w:r w:rsidRPr="00ED65D8">
        <w:rPr>
          <w:rStyle w:val="c0"/>
        </w:rPr>
        <w:t>, сухожилия, нервы, сосуды, кости), частично обуглены ступни, какая у него степень ожога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I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Б-II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spellStart"/>
      <w:r w:rsidRPr="00ED65D8">
        <w:rPr>
          <w:rStyle w:val="c0"/>
        </w:rPr>
        <w:t>В-IIIа</w:t>
      </w:r>
      <w:proofErr w:type="spellEnd"/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spellStart"/>
      <w:r w:rsidRPr="00ED65D8">
        <w:rPr>
          <w:rStyle w:val="c0"/>
        </w:rPr>
        <w:t>Г-IIIб</w:t>
      </w:r>
      <w:proofErr w:type="spellEnd"/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Д-IV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6.  Признаки теплового удара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повышение температуры тела,  головная боль, покраснение кожи лица, обильное потоотделение.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Причины, способствующие отморожению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неглубоком отморожении ушных раковин, носа, щек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При тепловом ударе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lastRenderedPageBreak/>
        <w:t>10.  Во время тяжёлой физической работы в помещении с высокой температурой воздуха и влажностью возможен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солнечный удар;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травматический шок;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травматический токсикоз;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тепловой удар.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 xml:space="preserve">Тема. </w:t>
      </w:r>
      <w:proofErr w:type="spellStart"/>
      <w:r w:rsidRPr="00ED65D8">
        <w:rPr>
          <w:b/>
          <w:bCs/>
        </w:rPr>
        <w:t>Электротравмы</w:t>
      </w:r>
      <w:proofErr w:type="spellEnd"/>
      <w:r w:rsidRPr="00ED65D8">
        <w:rPr>
          <w:b/>
          <w:bCs/>
        </w:rPr>
        <w:t>, травматический шок и способы его устранения</w:t>
      </w:r>
    </w:p>
    <w:p w:rsidR="00177766" w:rsidRPr="00ED65D8" w:rsidRDefault="00177766" w:rsidP="00ED65D8">
      <w:pPr>
        <w:pStyle w:val="c17"/>
        <w:spacing w:before="0" w:beforeAutospacing="0" w:after="0" w:afterAutospacing="0"/>
      </w:pPr>
      <w:r w:rsidRPr="00ED65D8">
        <w:rPr>
          <w:rStyle w:val="c0"/>
        </w:rPr>
        <w:t>1.  Определите последовательность оказания первой медицинской помощи при обмороке: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обрызгать лицо холодной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придать ногам возвышенное положение;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пострадавшего уложить на спину с несколько откинутой назад головой;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расстегнуть воротник и дать доступ свежего воздуха.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2.  Определите последовательность оказания первой медицинской помощи при сотрясении головного мозга: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А -        срочно вызвать врача, обеспечить абсолютный покой пострадавшему, на его голову наложить холод;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В  - дать пострадавшему обезболивающие и успокоительные таблетки, доставить его в медицинское учреждение.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дать обезболивающие таблетки и проводить подростка в ближайшую поликлинику, больницу;</w:t>
      </w:r>
    </w:p>
    <w:p w:rsidR="00177766" w:rsidRPr="00ED65D8" w:rsidRDefault="00177766" w:rsidP="00ED65D8">
      <w:pPr>
        <w:pStyle w:val="c14"/>
        <w:spacing w:before="0" w:beforeAutospacing="0" w:after="0" w:afterAutospacing="0"/>
      </w:pPr>
      <w:r w:rsidRPr="00ED65D8">
        <w:rPr>
          <w:rStyle w:val="c0"/>
        </w:rPr>
        <w:t>Б -        сделать промывание желудка, поставить клизму, дать успокаивающее;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В -        обеспечить покой, приложить к голове холодный компресс, вызвать «скорую помощь».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4.  При травматическом шоке прежде всего необходимо: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177766" w:rsidRPr="00ED65D8" w:rsidRDefault="00177766" w:rsidP="00ED65D8">
      <w:pPr>
        <w:pStyle w:val="c47"/>
        <w:spacing w:before="0" w:beforeAutospacing="0" w:after="0" w:afterAutospacing="0"/>
      </w:pPr>
      <w:r w:rsidRPr="00ED65D8">
        <w:rPr>
          <w:rStyle w:val="c0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5.  Внезапно возникающая потеря сознания - это: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Шок;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– Обморок;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Мигрень;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– Коллапс.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6 .       Причинами сердечной недостаточности могут быть: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Признаки сотрясение головного мозга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lastRenderedPageBreak/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кратковременная потеря сознания,  головная боль, головокружение, нарушение сна;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головная боль, рвота, головокружение, нарушение сна;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 8. Основные причины травматического шока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переутомление, перегрузка, кровопотеря;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Нормальное артериальное давление составляет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А- 120/60 мм. рт. ст.;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Б- 140/80 мм </w:t>
      </w:r>
      <w:proofErr w:type="spellStart"/>
      <w:r w:rsidRPr="00ED65D8">
        <w:rPr>
          <w:rStyle w:val="c0"/>
        </w:rPr>
        <w:t>рт</w:t>
      </w:r>
      <w:proofErr w:type="spellEnd"/>
      <w:r w:rsidRPr="00ED65D8">
        <w:rPr>
          <w:rStyle w:val="c0"/>
        </w:rPr>
        <w:t xml:space="preserve"> ст.;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В- 130-120/80 мм рт. ст.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При артериальном давлении 160/110 больному запрещается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пить чай, кофе;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лежать на мягкой постели;</w:t>
      </w:r>
    </w:p>
    <w:p w:rsidR="00177766" w:rsidRPr="00ED65D8" w:rsidRDefault="00177766" w:rsidP="00ED65D8">
      <w:pPr>
        <w:widowControl w:val="0"/>
        <w:jc w:val="both"/>
        <w:rPr>
          <w:rStyle w:val="c0"/>
        </w:rPr>
      </w:pPr>
      <w:r w:rsidRPr="00ED65D8">
        <w:rPr>
          <w:rStyle w:val="c0"/>
        </w:rPr>
        <w:t>В - пить клюквенный морс.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 10-9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Состав и организационная структура Вооруженных Сил России.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Вопросы к самостоятельной работе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1.Когда были образованы Вооруженные Силы РФ? Для чего они предназначены?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2.Перечислите состав Вооруженных Сил РФ.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3.Какая организационная структура принята в Вооруженных Силах РФ?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4.Перечислите войска, не входящие в виды и рода войск Вооруженных Сил. Каково их предназначение?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5. Что значит вид Вооруженных Сил?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6. Что понимается под родом войск? Назовите самостоятельные рода войск РФ.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7.Перечислите воинские формирования Вооруженных Сил России, дайте их характеристику.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Воинская обязанность и комплектование ВС личным составом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Тестовые задания №1</w:t>
      </w:r>
    </w:p>
    <w:p w:rsidR="00177766" w:rsidRPr="00ED65D8" w:rsidRDefault="00177766" w:rsidP="00ED65D8">
      <w:r w:rsidRPr="00ED65D8">
        <w:t xml:space="preserve">1. В каком возрасте призываются мужчины на военную службу в Российскую армию? </w:t>
      </w:r>
      <w:r w:rsidRPr="00ED65D8">
        <w:br/>
        <w:t xml:space="preserve">а)   от 16 до 18 лет; </w:t>
      </w:r>
      <w:r w:rsidRPr="00ED65D8">
        <w:br/>
        <w:t xml:space="preserve">б)  от 18 до 27 лет; </w:t>
      </w:r>
      <w:r w:rsidRPr="00ED65D8">
        <w:br/>
        <w:t xml:space="preserve">в)    от 28 до 32 лет; </w:t>
      </w:r>
      <w:r w:rsidRPr="00ED65D8">
        <w:br/>
        <w:t>г)     от 33 до 35 лет.</w:t>
      </w:r>
      <w:r w:rsidRPr="00ED65D8">
        <w:br/>
        <w:t xml:space="preserve">2.В какие сроки осуществляется призыв граждан России на действительную военную службу? </w:t>
      </w:r>
      <w:r w:rsidRPr="00ED65D8">
        <w:br/>
        <w:t xml:space="preserve">а)  с 1 октября по 31 декабря;   </w:t>
      </w:r>
      <w:r w:rsidRPr="00ED65D8">
        <w:br/>
        <w:t xml:space="preserve">б)  с 1 января по 31 марта </w:t>
      </w:r>
      <w:r w:rsidRPr="00ED65D8">
        <w:br/>
        <w:t xml:space="preserve">в)    с 1 апреля по 15 июля; </w:t>
      </w:r>
      <w:r w:rsidRPr="00ED65D8">
        <w:br/>
        <w:t>г)     в любые сроки.</w:t>
      </w:r>
      <w:r w:rsidRPr="00ED65D8">
        <w:br/>
        <w:t xml:space="preserve">3.Кто из граждан России освобождается от призыва на военную службу? </w:t>
      </w:r>
      <w:r w:rsidRPr="00ED65D8">
        <w:br/>
        <w:t xml:space="preserve">а)   признанные не годными или ограниченно годными к военной службе по состоянию здоровья; </w:t>
      </w:r>
      <w:r w:rsidRPr="00ED65D8">
        <w:br/>
        <w:t xml:space="preserve">б)  по личному желанию гражданина; </w:t>
      </w:r>
      <w:r w:rsidRPr="00ED65D8">
        <w:br/>
        <w:t xml:space="preserve">в)   прошедшие военную службу в вооружённых силах другого государства; </w:t>
      </w:r>
      <w:r w:rsidRPr="00ED65D8">
        <w:br/>
        <w:t xml:space="preserve">г)   имеющие неснятую судимость за совершение тяжкого преступления. </w:t>
      </w:r>
      <w:r w:rsidRPr="00ED65D8">
        <w:br/>
      </w:r>
      <w:r w:rsidRPr="00ED65D8">
        <w:lastRenderedPageBreak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ED65D8">
        <w:br/>
        <w:t xml:space="preserve">а)   в виде лишения свободы на срок до 15 суток; </w:t>
      </w:r>
      <w:r w:rsidRPr="00ED65D8">
        <w:br/>
        <w:t xml:space="preserve">б)  в виде лишения свободы на срок до одного года; </w:t>
      </w:r>
      <w:r w:rsidRPr="00ED65D8">
        <w:br/>
        <w:t xml:space="preserve">в)   в виде лишения свободы на срок до двух лет; </w:t>
      </w:r>
      <w:r w:rsidRPr="00ED65D8">
        <w:br/>
        <w:t xml:space="preserve">г)   в виде лишения свободы на срок до трёх лет. </w:t>
      </w:r>
      <w:r w:rsidRPr="00ED65D8">
        <w:br/>
        <w:t xml:space="preserve">5.Каким требованиям должны отвечать граждане, принимаемые по контракту на военную службу? </w:t>
      </w:r>
      <w:r w:rsidRPr="00ED65D8">
        <w:br/>
        <w:t xml:space="preserve">а)   должны соответствовать основной группе здоровья; </w:t>
      </w:r>
      <w:r w:rsidRPr="00ED65D8">
        <w:br/>
        <w:t xml:space="preserve">б)  должны соответствовать уровню образования 8-ми классов; </w:t>
      </w:r>
      <w:r w:rsidRPr="00ED65D8"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ED65D8">
        <w:br/>
        <w:t xml:space="preserve">г)   должны соответствовать уровню профессиональной и обще образовательной подготовки. </w:t>
      </w:r>
      <w:r w:rsidRPr="00ED65D8"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ED65D8">
        <w:br/>
        <w:t xml:space="preserve">а)   на один год; </w:t>
      </w:r>
      <w:r w:rsidRPr="00ED65D8">
        <w:br/>
        <w:t xml:space="preserve">б)  на два года; </w:t>
      </w:r>
      <w:r w:rsidRPr="00ED65D8">
        <w:br/>
        <w:t xml:space="preserve">в)  на три года; </w:t>
      </w:r>
      <w:r w:rsidRPr="00ED65D8">
        <w:br/>
        <w:t>г)  на пять лет.</w:t>
      </w:r>
      <w:r w:rsidRPr="00ED65D8">
        <w:br/>
        <w:t xml:space="preserve">7. В каком году вступил в силу Федеральный закон «Об альтернативной гражданской службе»? </w:t>
      </w:r>
      <w:r w:rsidRPr="00ED65D8">
        <w:br/>
        <w:t xml:space="preserve">а)   с 1 января 2001 года;     </w:t>
      </w:r>
      <w:r w:rsidRPr="00ED65D8">
        <w:br/>
        <w:t xml:space="preserve">б)  с 1 января 2002 года;    </w:t>
      </w:r>
      <w:r w:rsidRPr="00ED65D8">
        <w:br/>
        <w:t xml:space="preserve">в)  с 1 января 2003 года; </w:t>
      </w:r>
      <w:r w:rsidRPr="00ED65D8">
        <w:br/>
        <w:t>г)   с 1 января 2004 года.</w:t>
      </w:r>
      <w:r w:rsidRPr="00ED65D8">
        <w:br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ED65D8">
        <w:br/>
        <w:t xml:space="preserve">а)   в случае, если несение военной службы тяжело для гражданина; </w:t>
      </w:r>
      <w:r w:rsidRPr="00ED65D8">
        <w:br/>
        <w:t xml:space="preserve">б)  в случае, если несение военной службы противоречит убеждениям гражданина; </w:t>
      </w:r>
      <w:r w:rsidRPr="00ED65D8">
        <w:br/>
        <w:t xml:space="preserve">в)   в случае, если несение военной службы противоречит вероисповеданию гражданина; </w:t>
      </w:r>
      <w:r w:rsidRPr="00ED65D8"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ED65D8">
        <w:br/>
        <w:t xml:space="preserve">9.Что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ED65D8">
        <w:br/>
        <w:t xml:space="preserve">а)   не следует скрываться от службы; </w:t>
      </w:r>
      <w:r w:rsidRPr="00ED65D8">
        <w:br/>
        <w:t xml:space="preserve">б)  не следует переутомляться; </w:t>
      </w:r>
      <w:r w:rsidRPr="00ED65D8">
        <w:br/>
        <w:t xml:space="preserve">в)   следует беречь своё здоровье; </w:t>
      </w:r>
      <w:r w:rsidRPr="00ED65D8">
        <w:br/>
        <w:t xml:space="preserve">г)   следует принять военную присягу. </w:t>
      </w:r>
      <w:r w:rsidRPr="00ED65D8">
        <w:br/>
        <w:t xml:space="preserve">10.  Когда гражданин приносит военную присягу в современных условиях? </w:t>
      </w:r>
      <w:r w:rsidRPr="00ED65D8">
        <w:br/>
        <w:t xml:space="preserve">а)   когда предложат командиры; </w:t>
      </w:r>
      <w:r w:rsidRPr="00ED65D8">
        <w:br/>
        <w:t xml:space="preserve">б)  когда захочет; </w:t>
      </w:r>
      <w:r w:rsidRPr="00ED65D8"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ED65D8"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ED65D8">
        <w:br/>
        <w:t xml:space="preserve">а)   не распространяются никакие команды; </w:t>
      </w:r>
      <w:r w:rsidRPr="00ED65D8">
        <w:br/>
        <w:t xml:space="preserve">б)  не может назначаться на воинские должности; </w:t>
      </w:r>
      <w:r w:rsidRPr="00ED65D8">
        <w:br/>
        <w:t xml:space="preserve">в)   не может закрепляться вооружение и военная техника; </w:t>
      </w:r>
      <w:r w:rsidRPr="00ED65D8">
        <w:br/>
        <w:t xml:space="preserve">г)   не может налагаться дисциплинарное взыскание в виде ареста. </w:t>
      </w:r>
      <w:r w:rsidRPr="00ED65D8"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ED65D8">
        <w:br/>
        <w:t xml:space="preserve">а)  регулируется командным составом; </w:t>
      </w:r>
      <w:r w:rsidRPr="00ED65D8">
        <w:br/>
      </w:r>
      <w:r w:rsidRPr="00ED65D8">
        <w:lastRenderedPageBreak/>
        <w:t xml:space="preserve">б)  регулируются законами Российской Федерации; </w:t>
      </w:r>
      <w:r w:rsidRPr="00ED65D8">
        <w:br/>
        <w:t xml:space="preserve">в)   регулируются воинскими уставами и  нормативно-правовыми документами. </w:t>
      </w:r>
      <w:r w:rsidRPr="00ED65D8">
        <w:br/>
        <w:t xml:space="preserve">13.  Что определяет дисциплинарный устав Вооружённых Сил Российской Федерации? </w:t>
      </w:r>
      <w:r w:rsidRPr="00ED65D8">
        <w:br/>
        <w:t xml:space="preserve">а)   проведение досуга военнослужащих; </w:t>
      </w:r>
      <w:r w:rsidRPr="00ED65D8">
        <w:br/>
        <w:t xml:space="preserve">б)  философскую сущность воинской дисциплины; </w:t>
      </w:r>
      <w:r w:rsidRPr="00ED65D8"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ED65D8"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ED65D8">
        <w:br/>
        <w:t xml:space="preserve">14.Что определяет устав внутренней службы Вооружённых Сил Российской Федерации? </w:t>
      </w:r>
      <w:r w:rsidRPr="00ED65D8">
        <w:br/>
        <w:t>а)   порядок дежурства;</w:t>
      </w:r>
      <w:r w:rsidRPr="00ED65D8">
        <w:br/>
        <w:t xml:space="preserve">б)  порядок прохождения медицинского освидетельствования военнослужащих; </w:t>
      </w:r>
      <w:r w:rsidRPr="00ED65D8">
        <w:br/>
        <w:t xml:space="preserve">в)   определяет общие права и обязанности военнослужащих и взаимоотношения между ними; </w:t>
      </w:r>
      <w:r w:rsidRPr="00ED65D8"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ED65D8">
        <w:br/>
        <w:t xml:space="preserve">15.  Какой устав используется на кораблях Военно-Морского Флота (ВМФ) России? </w:t>
      </w:r>
      <w:r w:rsidRPr="00ED65D8">
        <w:br/>
        <w:t xml:space="preserve">а)  морской устав; </w:t>
      </w:r>
      <w:r w:rsidRPr="00ED65D8">
        <w:br/>
        <w:t>б)  устав Российского флота Петра I;</w:t>
      </w:r>
      <w:r w:rsidRPr="00ED65D8">
        <w:br/>
        <w:t>в) такой же, как и в сухопутных войсках;</w:t>
      </w:r>
      <w:r w:rsidRPr="00ED65D8">
        <w:br/>
        <w:t xml:space="preserve">г   на кораблях внутренняя служба и обязанности должностных лиц дополнительно  определяются  корабельным  уставом (ВМФ). </w:t>
      </w:r>
      <w:r w:rsidRPr="00ED65D8">
        <w:br/>
        <w:t xml:space="preserve">16.  Что определяет устав гарнизонной и караульной служб Вооруженных Сил Российской Федерации? </w:t>
      </w:r>
      <w:r w:rsidRPr="00ED65D8">
        <w:br/>
        <w:t xml:space="preserve">а)  прохождение границы России; </w:t>
      </w:r>
      <w:r w:rsidRPr="00ED65D8">
        <w:br/>
        <w:t xml:space="preserve">б)  взаимоотношения между воином с оружием и воином без оружия; </w:t>
      </w:r>
      <w:r w:rsidRPr="00ED65D8"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ED65D8">
        <w:br/>
        <w:t xml:space="preserve">г)   организацию и порядок несения гарнизонной и караульной служб. </w:t>
      </w:r>
      <w:r w:rsidRPr="00ED65D8">
        <w:br/>
        <w:t xml:space="preserve">17.  Какие задачи решает строевой устав Вооружённых Сил Российской Федерации? </w:t>
      </w:r>
      <w:r w:rsidRPr="00ED65D8">
        <w:br/>
        <w:t xml:space="preserve">а)   задачи формирования характера; </w:t>
      </w:r>
      <w:r w:rsidRPr="00ED65D8">
        <w:br/>
        <w:t xml:space="preserve">б)  конкретизирует задачи общеобразовательных дисциплин; </w:t>
      </w:r>
      <w:r w:rsidRPr="00ED65D8">
        <w:br/>
        <w:t xml:space="preserve">в)   определяет приёмы, строй подразделений и частей; </w:t>
      </w:r>
      <w:r w:rsidRPr="00ED65D8">
        <w:br/>
        <w:t xml:space="preserve">г)   определяет порядок движения и действий подразделений и частей в различных условиях. </w:t>
      </w:r>
      <w:r w:rsidRPr="00ED65D8">
        <w:br/>
        <w:t xml:space="preserve">18.  Что собой представляет статус военнослужащего в Российской Федерации? </w:t>
      </w:r>
      <w:r w:rsidRPr="00ED65D8">
        <w:br/>
        <w:t xml:space="preserve">а)   до конца не определён; </w:t>
      </w:r>
      <w:r w:rsidRPr="00ED65D8">
        <w:br/>
        <w:t xml:space="preserve">б)  даёт возможность носить военную форму; </w:t>
      </w:r>
      <w:r w:rsidRPr="00ED65D8"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ED65D8"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ED65D8"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ED65D8">
        <w:br/>
        <w:t xml:space="preserve">а)   какие-либо ограничения отсутствуют; </w:t>
      </w:r>
      <w:r w:rsidRPr="00ED65D8">
        <w:br/>
        <w:t xml:space="preserve">б)  запрещение бастовать, пикетировать; </w:t>
      </w:r>
      <w:r w:rsidRPr="00ED65D8">
        <w:br/>
        <w:t xml:space="preserve">в)   запрещение на участие в политических акциях и занятиях коммерческой деятельностью. </w:t>
      </w:r>
      <w:r w:rsidRPr="00ED65D8">
        <w:br/>
        <w:t xml:space="preserve">20.Какую ответственность несут военнослужащие за совершенные правонарушения? </w:t>
      </w:r>
      <w:r w:rsidRPr="00ED65D8">
        <w:br/>
        <w:t xml:space="preserve">а)   не несут никакой ответственности; </w:t>
      </w:r>
      <w:r w:rsidRPr="00ED65D8"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ED65D8"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ED65D8">
        <w:br/>
      </w:r>
      <w:r w:rsidRPr="00ED65D8">
        <w:lastRenderedPageBreak/>
        <w:t xml:space="preserve">г)   за совершение преступления военнослужащие могут привлекаться к уголовной ответственности. </w:t>
      </w:r>
    </w:p>
    <w:p w:rsidR="00177766" w:rsidRPr="00ED65D8" w:rsidRDefault="00177766" w:rsidP="00ED65D8">
      <w:pPr>
        <w:jc w:val="center"/>
      </w:pPr>
      <w:r w:rsidRPr="00ED65D8">
        <w:rPr>
          <w:b/>
        </w:rPr>
        <w:t xml:space="preserve">Теоретические вопросы. </w:t>
      </w:r>
      <w:r w:rsidRPr="00ED65D8">
        <w:rPr>
          <w:b/>
        </w:rPr>
        <w:br/>
      </w:r>
      <w:r w:rsidRPr="00ED65D8">
        <w:t xml:space="preserve">1.Каким образом осуществляется прохождение военной службы по призыву? </w:t>
      </w:r>
      <w:r w:rsidRPr="00ED65D8">
        <w:br/>
        <w:t>2.Каким образом осуществляется прохождение военной службы по контракту?</w:t>
      </w:r>
    </w:p>
    <w:p w:rsidR="00177766" w:rsidRPr="00BA5717" w:rsidRDefault="00177766" w:rsidP="00ED65D8">
      <w:pPr>
        <w:jc w:val="center"/>
        <w:rPr>
          <w:b/>
          <w:bCs/>
        </w:rPr>
      </w:pPr>
      <w:r w:rsidRPr="00BA5717">
        <w:rPr>
          <w:b/>
          <w:bCs/>
        </w:rPr>
        <w:t>Тестовые задания №2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1. Что такое оборона Российской Федерации?</w:t>
      </w:r>
    </w:p>
    <w:p w:rsidR="00177766" w:rsidRPr="00BA5717" w:rsidRDefault="00177766" w:rsidP="00ED65D8">
      <w:pPr>
        <w:jc w:val="both"/>
      </w:pPr>
      <w:r w:rsidRPr="00BA5717">
        <w:t>     А. Военное учреждение;</w:t>
      </w:r>
    </w:p>
    <w:p w:rsidR="00177766" w:rsidRPr="00BA5717" w:rsidRDefault="00177766" w:rsidP="00ED65D8">
      <w:pPr>
        <w:jc w:val="both"/>
      </w:pPr>
      <w:r w:rsidRPr="00BA5717">
        <w:t>     Б. Военные законы;</w:t>
      </w:r>
    </w:p>
    <w:p w:rsidR="00177766" w:rsidRPr="00BA5717" w:rsidRDefault="00177766" w:rsidP="00ED65D8">
      <w:pPr>
        <w:jc w:val="both"/>
      </w:pPr>
      <w:r w:rsidRPr="00BA5717"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177766" w:rsidRPr="00BA5717" w:rsidRDefault="00177766" w:rsidP="00ED65D8">
      <w:pPr>
        <w:jc w:val="both"/>
      </w:pPr>
      <w:r w:rsidRPr="00BA5717"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2 Что представляет собой военная служба?</w:t>
      </w:r>
    </w:p>
    <w:p w:rsidR="00177766" w:rsidRPr="00BA5717" w:rsidRDefault="00177766" w:rsidP="00ED65D8">
      <w:pPr>
        <w:jc w:val="both"/>
      </w:pPr>
      <w:r w:rsidRPr="00BA5717">
        <w:t>     А. Особый вид наказания граждан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177766" w:rsidRPr="00BA5717" w:rsidRDefault="00177766" w:rsidP="00ED65D8">
      <w:pPr>
        <w:jc w:val="both"/>
      </w:pPr>
      <w:r w:rsidRPr="00BA5717">
        <w:t>     В. Особый вид общественной работы граждан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Г. Особый вид государственной службы граждан Российской Федерации.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3. Как называются люди, находящиеся на военной службе?</w:t>
      </w:r>
    </w:p>
    <w:p w:rsidR="00177766" w:rsidRPr="00BA5717" w:rsidRDefault="00177766" w:rsidP="00ED65D8">
      <w:pPr>
        <w:jc w:val="both"/>
      </w:pPr>
      <w:r w:rsidRPr="00BA5717">
        <w:t>     А. Гражданами;                                    </w:t>
      </w:r>
    </w:p>
    <w:p w:rsidR="00177766" w:rsidRPr="00BA5717" w:rsidRDefault="00177766" w:rsidP="00ED65D8">
      <w:pPr>
        <w:jc w:val="both"/>
      </w:pPr>
      <w:r w:rsidRPr="00BA5717">
        <w:t>     Б. Военнообязанными;</w:t>
      </w:r>
    </w:p>
    <w:p w:rsidR="00177766" w:rsidRPr="00BA5717" w:rsidRDefault="00177766" w:rsidP="00ED65D8">
      <w:pPr>
        <w:jc w:val="both"/>
      </w:pPr>
      <w:r w:rsidRPr="00BA5717">
        <w:t>     В. Призывниками;</w:t>
      </w:r>
    </w:p>
    <w:p w:rsidR="00177766" w:rsidRPr="00BA5717" w:rsidRDefault="00177766" w:rsidP="00ED65D8">
      <w:pPr>
        <w:jc w:val="both"/>
      </w:pPr>
      <w:r w:rsidRPr="00BA5717">
        <w:t>     Г. Военнослужащими.</w:t>
      </w:r>
    </w:p>
    <w:p w:rsidR="00177766" w:rsidRPr="00BA5717" w:rsidRDefault="00177766" w:rsidP="00ED65D8">
      <w:r w:rsidRPr="00BA5717">
        <w:rPr>
          <w:iCs/>
        </w:rPr>
        <w:t>4.В каком возрасте призывают мужчину на военную службу в Российскую армию?</w:t>
      </w:r>
    </w:p>
    <w:p w:rsidR="00177766" w:rsidRPr="00BA5717" w:rsidRDefault="00177766" w:rsidP="00ED65D8">
      <w:r w:rsidRPr="00BA5717">
        <w:t>     А. От 16 до 18 лет;                            </w:t>
      </w:r>
    </w:p>
    <w:p w:rsidR="00177766" w:rsidRPr="00BA5717" w:rsidRDefault="00177766" w:rsidP="00ED65D8">
      <w:r w:rsidRPr="00BA5717">
        <w:t>     Б. От 18 до 27 лет;          </w:t>
      </w:r>
    </w:p>
    <w:p w:rsidR="00177766" w:rsidRPr="00BA5717" w:rsidRDefault="00177766" w:rsidP="00ED65D8">
      <w:r w:rsidRPr="00BA5717">
        <w:t>     В. От 28 до 32 лет;</w:t>
      </w:r>
    </w:p>
    <w:p w:rsidR="00177766" w:rsidRPr="00BA5717" w:rsidRDefault="00177766" w:rsidP="00ED65D8">
      <w:r w:rsidRPr="00BA5717">
        <w:t>     Г. От 33 до 35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177766" w:rsidRPr="00BA5717" w:rsidRDefault="00177766" w:rsidP="00ED65D8">
      <w:r w:rsidRPr="00BA5717">
        <w:t>     А. С 15 октября по 31 декабря;</w:t>
      </w:r>
    </w:p>
    <w:p w:rsidR="00177766" w:rsidRPr="00BA5717" w:rsidRDefault="00177766" w:rsidP="00ED65D8">
      <w:r w:rsidRPr="00BA5717">
        <w:t>     Б. С 1 января по 31 марта;</w:t>
      </w:r>
    </w:p>
    <w:p w:rsidR="00177766" w:rsidRPr="00BA5717" w:rsidRDefault="00177766" w:rsidP="00ED65D8">
      <w:r w:rsidRPr="00BA5717">
        <w:t>     В. С 1 апреля по 30 июня;</w:t>
      </w:r>
    </w:p>
    <w:p w:rsidR="00177766" w:rsidRPr="00BA5717" w:rsidRDefault="00177766" w:rsidP="00ED65D8">
      <w:pPr>
        <w:jc w:val="both"/>
      </w:pPr>
      <w:r w:rsidRPr="00BA5717">
        <w:t>     Г. В любые сроки.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177766" w:rsidRPr="00BA5717" w:rsidRDefault="00177766" w:rsidP="00ED65D8">
      <w:r w:rsidRPr="00BA5717">
        <w:t>     А. В виде лишения свободы на срок до 15 суток;</w:t>
      </w:r>
    </w:p>
    <w:p w:rsidR="00177766" w:rsidRPr="00BA5717" w:rsidRDefault="00177766" w:rsidP="00ED65D8">
      <w:r w:rsidRPr="00BA5717">
        <w:t>     Б. В виде лишения свободы на срок до одного года;</w:t>
      </w:r>
    </w:p>
    <w:p w:rsidR="00177766" w:rsidRPr="00BA5717" w:rsidRDefault="00177766" w:rsidP="00ED65D8">
      <w:r w:rsidRPr="00BA5717">
        <w:t>     В. в виде лишения свободы на срок до двух лет;</w:t>
      </w:r>
    </w:p>
    <w:p w:rsidR="00177766" w:rsidRPr="00BA5717" w:rsidRDefault="00177766" w:rsidP="00ED65D8">
      <w:r w:rsidRPr="00BA5717">
        <w:t>     Г. В виде лишения свободы на срок до трёх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177766" w:rsidRPr="00BA5717" w:rsidRDefault="00177766" w:rsidP="00ED65D8">
      <w:r w:rsidRPr="00BA5717">
        <w:t>     А. Лишение свободы на срок до одного года;</w:t>
      </w:r>
    </w:p>
    <w:p w:rsidR="00177766" w:rsidRPr="00BA5717" w:rsidRDefault="00177766" w:rsidP="00ED65D8">
      <w:r w:rsidRPr="00BA5717">
        <w:t>     Б. Лишение свободы на срок от одного до пяти лет;</w:t>
      </w:r>
    </w:p>
    <w:p w:rsidR="00177766" w:rsidRPr="00BA5717" w:rsidRDefault="00177766" w:rsidP="00ED65D8">
      <w:r w:rsidRPr="00BA5717">
        <w:t>     В. Лишение свободы на срок от двух до шести лет;</w:t>
      </w:r>
    </w:p>
    <w:p w:rsidR="00177766" w:rsidRPr="00BA5717" w:rsidRDefault="00177766" w:rsidP="00ED65D8">
      <w:r w:rsidRPr="00BA5717">
        <w:t>     Г. Лишение свободы на срок от трёх до восьми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8. Под воинской обязанностью понимается:</w:t>
      </w:r>
    </w:p>
    <w:p w:rsidR="00177766" w:rsidRPr="00BA5717" w:rsidRDefault="00177766" w:rsidP="00ED65D8">
      <w:pPr>
        <w:jc w:val="both"/>
      </w:pPr>
      <w:r w:rsidRPr="00BA5717"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177766" w:rsidRPr="00BA5717" w:rsidRDefault="00177766" w:rsidP="00ED65D8">
      <w:pPr>
        <w:jc w:val="both"/>
      </w:pPr>
      <w:r w:rsidRPr="00BA5717">
        <w:lastRenderedPageBreak/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177766" w:rsidRPr="00BA5717" w:rsidRDefault="00177766" w:rsidP="00ED65D8">
      <w:pPr>
        <w:jc w:val="both"/>
      </w:pPr>
      <w:r w:rsidRPr="00BA5717">
        <w:t>     В. Долг граждан нести службу в Вооруженных Силах в период военного положения и в военное время.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9. Военная служба исполняется гражданами:</w:t>
      </w:r>
    </w:p>
    <w:p w:rsidR="00177766" w:rsidRPr="00BA5717" w:rsidRDefault="00177766" w:rsidP="00ED65D8">
      <w:pPr>
        <w:jc w:val="both"/>
      </w:pPr>
      <w:r w:rsidRPr="00BA5717">
        <w:t>     А. Только в Вооруженных Силах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177766" w:rsidRPr="00BA5717" w:rsidRDefault="00177766" w:rsidP="00ED65D8">
      <w:pPr>
        <w:jc w:val="both"/>
      </w:pPr>
      <w:r w:rsidRPr="00BA5717">
        <w:t>     В. В Вооруженных Силах Российской Федерации, других войсках, органах и формированиях.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10. Граждане Российской Федерации проходят военную службу:</w:t>
      </w:r>
    </w:p>
    <w:p w:rsidR="00177766" w:rsidRPr="00BA5717" w:rsidRDefault="00177766" w:rsidP="00ED65D8">
      <w:pPr>
        <w:jc w:val="both"/>
      </w:pPr>
      <w:r w:rsidRPr="00BA5717">
        <w:t>     А. По призыву и в добровольном порядке ( по контракту);</w:t>
      </w:r>
    </w:p>
    <w:p w:rsidR="00177766" w:rsidRPr="00BA5717" w:rsidRDefault="00177766" w:rsidP="00ED65D8">
      <w:pPr>
        <w:jc w:val="both"/>
      </w:pPr>
      <w:r w:rsidRPr="00BA5717">
        <w:t>     Б. только в добровольном порядке ( по контракту);</w:t>
      </w:r>
    </w:p>
    <w:p w:rsidR="00177766" w:rsidRPr="00BA5717" w:rsidRDefault="00177766" w:rsidP="00ED65D8">
      <w:pPr>
        <w:jc w:val="both"/>
      </w:pPr>
      <w:r w:rsidRPr="00BA5717">
        <w:t>     В. только по призыву, по достижении определенного возраста.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177766" w:rsidRPr="00BA5717" w:rsidRDefault="00177766" w:rsidP="00ED65D8">
      <w:pPr>
        <w:jc w:val="both"/>
      </w:pPr>
      <w:r w:rsidRPr="00BA5717">
        <w:t>     А. Воинский учет;</w:t>
      </w:r>
    </w:p>
    <w:p w:rsidR="00177766" w:rsidRPr="00BA5717" w:rsidRDefault="00177766" w:rsidP="00ED65D8">
      <w:pPr>
        <w:jc w:val="both"/>
      </w:pPr>
      <w:r w:rsidRPr="00BA5717">
        <w:t>     Б. Воинский контроль;</w:t>
      </w:r>
    </w:p>
    <w:p w:rsidR="00177766" w:rsidRPr="00BA5717" w:rsidRDefault="00177766" w:rsidP="00ED65D8">
      <w:pPr>
        <w:jc w:val="both"/>
      </w:pPr>
      <w:r w:rsidRPr="00BA5717">
        <w:t>     В. Учёт военнослужащих.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12. Заключение по результатам освидетельствования категории «Д» означает:</w:t>
      </w:r>
    </w:p>
    <w:p w:rsidR="00177766" w:rsidRPr="00BA5717" w:rsidRDefault="00177766" w:rsidP="00ED65D8">
      <w:pPr>
        <w:jc w:val="both"/>
      </w:pPr>
      <w:r w:rsidRPr="00BA5717">
        <w:t>     А. Не годен к военной службе;</w:t>
      </w:r>
    </w:p>
    <w:p w:rsidR="00177766" w:rsidRPr="00BA5717" w:rsidRDefault="00177766" w:rsidP="00ED65D8">
      <w:pPr>
        <w:jc w:val="both"/>
      </w:pPr>
      <w:r w:rsidRPr="00BA5717">
        <w:t>     Б. ограниченно годен к военной службе;</w:t>
      </w:r>
    </w:p>
    <w:p w:rsidR="00177766" w:rsidRPr="00BA5717" w:rsidRDefault="00177766" w:rsidP="00ED65D8">
      <w:pPr>
        <w:jc w:val="both"/>
      </w:pPr>
      <w:r w:rsidRPr="00BA5717">
        <w:t>     В. Годен к военной службе.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13. Под увольнением с военной службы понимается:</w:t>
      </w:r>
    </w:p>
    <w:p w:rsidR="00177766" w:rsidRPr="00BA5717" w:rsidRDefault="00177766" w:rsidP="00ED65D8">
      <w:pPr>
        <w:jc w:val="both"/>
      </w:pPr>
      <w:r w:rsidRPr="00BA5717"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177766" w:rsidRPr="00BA5717" w:rsidRDefault="00177766" w:rsidP="00ED65D8">
      <w:pPr>
        <w:jc w:val="both"/>
      </w:pPr>
      <w:r w:rsidRPr="00BA5717">
        <w:t>     Б. Снятие военнослужащего со всех видов довольствия;</w:t>
      </w:r>
    </w:p>
    <w:p w:rsidR="00177766" w:rsidRPr="00BA5717" w:rsidRDefault="00177766" w:rsidP="00ED65D8">
      <w:pPr>
        <w:jc w:val="both"/>
      </w:pPr>
      <w:r w:rsidRPr="00BA5717">
        <w:t>     В. Убытие военнослужащего в краткосрочный отпуск.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14. Запас Вооруженных Сил Российской Федерации предназначен для:</w:t>
      </w:r>
    </w:p>
    <w:p w:rsidR="00177766" w:rsidRPr="00BA5717" w:rsidRDefault="00177766" w:rsidP="00ED65D8">
      <w:pPr>
        <w:jc w:val="both"/>
      </w:pPr>
      <w:r w:rsidRPr="00BA5717">
        <w:t>     А. Развертывания армии при мобилизации и её пополнения во время войны;</w:t>
      </w:r>
    </w:p>
    <w:p w:rsidR="00177766" w:rsidRPr="00BA5717" w:rsidRDefault="00177766" w:rsidP="00ED65D8">
      <w:pPr>
        <w:jc w:val="both"/>
      </w:pPr>
      <w:r w:rsidRPr="00BA5717">
        <w:t>     Б. Создания резерва дефицитных военных специалистов;</w:t>
      </w:r>
    </w:p>
    <w:p w:rsidR="00177766" w:rsidRPr="00BA5717" w:rsidRDefault="00177766" w:rsidP="00ED65D8">
      <w:pPr>
        <w:jc w:val="both"/>
      </w:pPr>
      <w:r w:rsidRPr="00BA5717">
        <w:t>     В. Развертывания в военное время народного ополчения.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15.Граждане, состоящие в запасе, могут призываться на военные сборы продолжительностью:</w:t>
      </w:r>
    </w:p>
    <w:p w:rsidR="00177766" w:rsidRPr="00BA5717" w:rsidRDefault="00177766" w:rsidP="00ED65D8">
      <w:pPr>
        <w:jc w:val="both"/>
      </w:pPr>
      <w:r w:rsidRPr="00BA5717">
        <w:t>     А. До двух месяцев, ноне чаще одного раза в три года;</w:t>
      </w:r>
    </w:p>
    <w:p w:rsidR="00177766" w:rsidRPr="00BA5717" w:rsidRDefault="00177766" w:rsidP="00ED65D8">
      <w:pPr>
        <w:jc w:val="both"/>
      </w:pPr>
      <w:r w:rsidRPr="00BA5717">
        <w:t>     Б. До одного месяца, но не чаще одного раза в пять лет;</w:t>
      </w:r>
    </w:p>
    <w:p w:rsidR="00177766" w:rsidRPr="00BA5717" w:rsidRDefault="00177766" w:rsidP="00ED65D8">
      <w:pPr>
        <w:jc w:val="both"/>
      </w:pPr>
      <w:r w:rsidRPr="00BA5717">
        <w:t xml:space="preserve">     В. До трех месяцев, но не чаще одного раза в четыре года. 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16.Уставы ВС РФ подразделяются на :</w:t>
      </w:r>
    </w:p>
    <w:p w:rsidR="00177766" w:rsidRPr="00BA5717" w:rsidRDefault="00177766" w:rsidP="00ED65D8">
      <w:r w:rsidRPr="00BA5717">
        <w:t>     А. Боевые и общевоинские;</w:t>
      </w:r>
    </w:p>
    <w:p w:rsidR="00177766" w:rsidRPr="00BA5717" w:rsidRDefault="00177766" w:rsidP="00ED65D8">
      <w:r w:rsidRPr="00BA5717">
        <w:t>     Б. Тактические, стрелковые и общевоинские;</w:t>
      </w:r>
    </w:p>
    <w:p w:rsidR="00177766" w:rsidRPr="00BA5717" w:rsidRDefault="00177766" w:rsidP="00ED65D8">
      <w:r w:rsidRPr="00BA5717">
        <w:t>     В. Уставы родов войск и строевые.</w:t>
      </w:r>
    </w:p>
    <w:p w:rsidR="00177766" w:rsidRPr="00BA5717" w:rsidRDefault="00177766" w:rsidP="00ED65D8">
      <w:r w:rsidRPr="00BA5717">
        <w:rPr>
          <w:iCs/>
        </w:rPr>
        <w:t>17. Боевые уставы ВС   РФ содержат:</w:t>
      </w:r>
    </w:p>
    <w:p w:rsidR="00177766" w:rsidRPr="00BA5717" w:rsidRDefault="00177766" w:rsidP="00ED65D8">
      <w:r w:rsidRPr="00BA5717">
        <w:t>     А. Теоретические положения и практические рекомендации на использование войск в бою;</w:t>
      </w:r>
    </w:p>
    <w:p w:rsidR="00177766" w:rsidRPr="00BA5717" w:rsidRDefault="00177766" w:rsidP="00ED65D8">
      <w:r w:rsidRPr="00BA5717">
        <w:t>     Б. Организационные принципы боевой деятельности военнослужащих;</w:t>
      </w:r>
    </w:p>
    <w:p w:rsidR="00177766" w:rsidRPr="00BA5717" w:rsidRDefault="00177766" w:rsidP="00ED65D8">
      <w:r w:rsidRPr="00BA5717">
        <w:t>     В. Практические рекомендации родам войск о их задачах в военное время.</w:t>
      </w:r>
    </w:p>
    <w:p w:rsidR="00177766" w:rsidRPr="00BA5717" w:rsidRDefault="00177766" w:rsidP="00ED65D8">
      <w:r w:rsidRPr="00BA5717">
        <w:rPr>
          <w:iCs/>
        </w:rPr>
        <w:t>18. Общевоинские уставы ВС РФ регламентируют:</w:t>
      </w:r>
    </w:p>
    <w:p w:rsidR="00177766" w:rsidRPr="00BA5717" w:rsidRDefault="00177766" w:rsidP="00ED65D8">
      <w:r w:rsidRPr="00BA5717">
        <w:t>     А. Жизнь, быт и деятельность военнослужащих армии;</w:t>
      </w:r>
    </w:p>
    <w:p w:rsidR="00177766" w:rsidRPr="00BA5717" w:rsidRDefault="00177766" w:rsidP="00ED65D8">
      <w:r w:rsidRPr="00BA5717">
        <w:t>     Б. Действия военнослужащих при ведении военных операций;</w:t>
      </w:r>
    </w:p>
    <w:p w:rsidR="00177766" w:rsidRPr="00BA5717" w:rsidRDefault="00177766" w:rsidP="00ED65D8">
      <w:r w:rsidRPr="00BA5717">
        <w:t>     В. Основы ведения боевых действий.</w:t>
      </w:r>
    </w:p>
    <w:p w:rsidR="00177766" w:rsidRPr="00BA5717" w:rsidRDefault="00177766" w:rsidP="00ED65D8">
      <w:r w:rsidRPr="00BA5717">
        <w:rPr>
          <w:iCs/>
        </w:rPr>
        <w:t>19. Началом военной службы для граждан, не пребывающих в запасе и призванных на службу, считается:</w:t>
      </w:r>
    </w:p>
    <w:p w:rsidR="00177766" w:rsidRPr="00BA5717" w:rsidRDefault="00177766" w:rsidP="00ED65D8">
      <w:r w:rsidRPr="00BA5717">
        <w:t>     А. День убытия из военного комиссариата к месту службы;</w:t>
      </w:r>
    </w:p>
    <w:p w:rsidR="00177766" w:rsidRPr="00BA5717" w:rsidRDefault="00177766" w:rsidP="00ED65D8">
      <w:r w:rsidRPr="00BA5717">
        <w:lastRenderedPageBreak/>
        <w:t>     Б. День прибытия в воинское подразделение;</w:t>
      </w:r>
    </w:p>
    <w:p w:rsidR="00177766" w:rsidRPr="00BA5717" w:rsidRDefault="00177766" w:rsidP="00ED65D8">
      <w:r w:rsidRPr="00BA5717">
        <w:t>     В. День принятия воинской присяги.</w:t>
      </w:r>
    </w:p>
    <w:p w:rsidR="00177766" w:rsidRPr="00BA5717" w:rsidRDefault="00177766" w:rsidP="00ED65D8">
      <w:r w:rsidRPr="00BA5717">
        <w:rPr>
          <w:iCs/>
        </w:rPr>
        <w:t>20. Окончанием военной службы считается день:</w:t>
      </w:r>
    </w:p>
    <w:p w:rsidR="00177766" w:rsidRPr="00BA5717" w:rsidRDefault="00177766" w:rsidP="00ED65D8">
      <w:r w:rsidRPr="00BA5717">
        <w:t>     А. В который истек срок военной службы;</w:t>
      </w:r>
    </w:p>
    <w:p w:rsidR="00177766" w:rsidRPr="00BA5717" w:rsidRDefault="00177766" w:rsidP="00ED65D8">
      <w:r w:rsidRPr="00BA5717">
        <w:t>     Б. Подписания приказа об увольнении со срочной военной службы;</w:t>
      </w:r>
    </w:p>
    <w:p w:rsidR="00177766" w:rsidRPr="00BA5717" w:rsidRDefault="00177766" w:rsidP="00ED65D8">
      <w:pPr>
        <w:widowControl w:val="0"/>
        <w:jc w:val="both"/>
        <w:rPr>
          <w:b/>
        </w:rPr>
      </w:pPr>
      <w:r w:rsidRPr="00BA5717">
        <w:t>     В. Передачи личного оружия другому военнослужащему.</w:t>
      </w:r>
    </w:p>
    <w:p w:rsidR="00177766" w:rsidRPr="00BA5717" w:rsidRDefault="00177766" w:rsidP="00ED65D8">
      <w:pPr>
        <w:widowControl w:val="0"/>
        <w:jc w:val="both"/>
        <w:rPr>
          <w:b/>
        </w:rPr>
      </w:pPr>
      <w:r w:rsidRPr="00BA5717">
        <w:rPr>
          <w:b/>
        </w:rPr>
        <w:t>Критерии оценки задания: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все 20-19 вопросов дан правильный ответ – оценка «5»;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18-16 вопросов дан правильный ответ – оценка «4»;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15-13 вопросов дан правильный ответ – оценка «3»;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</w:rPr>
      </w:pPr>
      <w:r w:rsidRPr="00ED65D8">
        <w:rPr>
          <w:b/>
          <w:bCs/>
        </w:rPr>
        <w:t xml:space="preserve">Тема. Боевые традиции и символы </w:t>
      </w:r>
      <w:proofErr w:type="spellStart"/>
      <w:r w:rsidRPr="00ED65D8">
        <w:rPr>
          <w:b/>
          <w:bCs/>
        </w:rPr>
        <w:t>воинскй</w:t>
      </w:r>
      <w:proofErr w:type="spellEnd"/>
      <w:r w:rsidRPr="00ED65D8">
        <w:rPr>
          <w:b/>
          <w:bCs/>
        </w:rPr>
        <w:t xml:space="preserve"> чести.  </w:t>
      </w:r>
    </w:p>
    <w:p w:rsidR="00177766" w:rsidRPr="00ED65D8" w:rsidRDefault="00177766" w:rsidP="00ED65D8">
      <w:pPr>
        <w:jc w:val="center"/>
        <w:rPr>
          <w:bCs/>
        </w:rPr>
      </w:pPr>
      <w:r w:rsidRPr="00ED65D8">
        <w:rPr>
          <w:bCs/>
        </w:rPr>
        <w:t>Вопросы к самостоятельной работе.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1.Что означает воинская честь военнослужащего?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2.Что является символом воинской чести?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3.Каково предназначение Боевого Знамени воинской части?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4.Назовите важнейшие боевые традиции российских военнослужащих и их обязанности.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5.Какими документами определяются должностные обязанности военнослужащих?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6.Кто является для военнослужащего прямым начальником?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7.Что такое приказ начальника? Чем является приказ для подчиненных?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8.Чем является воинское приветствие для военнослужащих?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 xml:space="preserve">9. Напишите о существующих правилах поведения военнослужащих и обращения их между собой. </w:t>
      </w:r>
    </w:p>
    <w:p w:rsidR="00280CB7" w:rsidRPr="00ED04DB" w:rsidRDefault="00280CB7" w:rsidP="00280CB7">
      <w:pPr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 Критерии оценки:</w:t>
      </w:r>
    </w:p>
    <w:p w:rsidR="00280CB7" w:rsidRPr="00ED04DB" w:rsidRDefault="00280CB7" w:rsidP="00280CB7">
      <w:pPr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Количество вариантов – 2. </w:t>
      </w:r>
    </w:p>
    <w:p w:rsidR="00280CB7" w:rsidRPr="00ED04DB" w:rsidRDefault="00280CB7" w:rsidP="00280CB7">
      <w:pPr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В каждом варианте по 8 практических задания. </w:t>
      </w:r>
    </w:p>
    <w:p w:rsidR="00177766" w:rsidRDefault="00177766" w:rsidP="00ED65D8">
      <w:pPr>
        <w:jc w:val="center"/>
        <w:rPr>
          <w:b/>
          <w:bCs/>
        </w:rPr>
      </w:pP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b/>
          <w:bCs/>
        </w:rPr>
        <w:t>3.1.2.Перечень лабораторно-практических работ</w:t>
      </w:r>
    </w:p>
    <w:p w:rsidR="00C11607" w:rsidRPr="00C11607" w:rsidRDefault="00C11607" w:rsidP="00C11607">
      <w:pPr>
        <w:shd w:val="clear" w:color="auto" w:fill="FFFFFF"/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Здоровый образ жизни – основа укрепления и сохранения личного здоровья.</w:t>
      </w: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Занятия физической культурой.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Репродуктивное здоровье как составляющая часть здоровья человека и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 xml:space="preserve"> Первая медицинская помощь при острой сердечной недостаточности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>Отработка правил поведения при получении сигнала о чрезвычайной ситуации (укрытие в защитных сооружениях, эвакуация и др.).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t xml:space="preserve"> Первая медицинская помощь при остановке </w:t>
      </w:r>
      <w:proofErr w:type="spellStart"/>
      <w:r w:rsidRPr="00C11607">
        <w:t>сердца.</w:t>
      </w:r>
      <w:r w:rsidRPr="00C11607">
        <w:rPr>
          <w:rFonts w:eastAsia="Calibri"/>
          <w:bCs/>
        </w:rPr>
        <w:t>нсульте</w:t>
      </w:r>
      <w:proofErr w:type="spellEnd"/>
      <w:r w:rsidRPr="00C11607">
        <w:rPr>
          <w:rFonts w:eastAsia="Calibri"/>
          <w:bCs/>
        </w:rPr>
        <w:t>. общества.</w:t>
      </w:r>
    </w:p>
    <w:p w:rsidR="00C11607" w:rsidRPr="00C11607" w:rsidRDefault="00C11607" w:rsidP="00C11607">
      <w:pPr>
        <w:jc w:val="both"/>
        <w:rPr>
          <w:u w:val="single"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Гражданская оборона, основные понятия и определения, задачи гражданской обороны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t xml:space="preserve"> Структура и органы управления гражданской обороной.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 </w:t>
      </w:r>
      <w:r w:rsidRPr="00C11607">
        <w:rPr>
          <w:rFonts w:eastAsia="Calibri"/>
          <w:bCs/>
        </w:rPr>
        <w:t xml:space="preserve"> Виды защитных сооружений.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 </w:t>
      </w:r>
      <w:r w:rsidRPr="00C11607">
        <w:rPr>
          <w:rFonts w:eastAsia="Calibri"/>
          <w:bCs/>
        </w:rPr>
        <w:t xml:space="preserve"> Правила поведения в защитных сооружениях.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>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Служба скорой медицинской помощи. Другие государственные службы в области </w:t>
      </w:r>
      <w:proofErr w:type="spellStart"/>
      <w:r w:rsidRPr="00C11607">
        <w:rPr>
          <w:rFonts w:eastAsia="Calibri"/>
          <w:bCs/>
        </w:rPr>
        <w:t>безопасности.Правила</w:t>
      </w:r>
      <w:proofErr w:type="spellEnd"/>
      <w:r w:rsidRPr="00C11607">
        <w:rPr>
          <w:rFonts w:eastAsia="Calibri"/>
          <w:bCs/>
        </w:rPr>
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</w:t>
      </w:r>
      <w:proofErr w:type="spellStart"/>
      <w:r w:rsidRPr="00C11607">
        <w:rPr>
          <w:rFonts w:eastAsia="Calibri"/>
          <w:bCs/>
        </w:rPr>
        <w:t>чр</w:t>
      </w:r>
      <w:proofErr w:type="spellEnd"/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Функции и основные задачи современных Вооруженных Сил России, </w:t>
      </w:r>
      <w:r w:rsidRPr="00C11607">
        <w:rPr>
          <w:rFonts w:eastAsia="Calibri"/>
          <w:bCs/>
        </w:rPr>
        <w:lastRenderedPageBreak/>
        <w:t xml:space="preserve">их роль и место в системе обеспечения национальной безопасности. Реформа Вооруженных </w:t>
      </w:r>
      <w:proofErr w:type="spellStart"/>
      <w:r w:rsidRPr="00C11607">
        <w:rPr>
          <w:rFonts w:eastAsia="Calibri"/>
          <w:bCs/>
        </w:rPr>
        <w:t>Сил.езвычайных</w:t>
      </w:r>
      <w:proofErr w:type="spellEnd"/>
      <w:r w:rsidRPr="00C11607">
        <w:rPr>
          <w:rFonts w:eastAsia="Calibri"/>
          <w:bCs/>
        </w:rPr>
        <w:t xml:space="preserve"> ситуаций мирного времени.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</w:t>
      </w:r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военной службе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</w:rPr>
        <w:t>.</w:t>
      </w:r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t>Строевая подготовка.</w:t>
      </w:r>
      <w:r w:rsidRPr="00C11607">
        <w:rPr>
          <w:rFonts w:eastAsia="Calibri"/>
          <w:bCs/>
        </w:rPr>
        <w:t xml:space="preserve"> Физические </w:t>
      </w:r>
      <w:proofErr w:type="spellStart"/>
      <w:r w:rsidRPr="00C11607">
        <w:rPr>
          <w:rFonts w:eastAsia="Calibri"/>
          <w:bCs/>
        </w:rPr>
        <w:t>упражнения.лияние</w:t>
      </w:r>
      <w:proofErr w:type="spellEnd"/>
      <w:r w:rsidRPr="00C11607">
        <w:rPr>
          <w:rFonts w:eastAsia="Calibri"/>
          <w:bCs/>
        </w:rPr>
        <w:t xml:space="preserve"> двигательной активности на здоровье человека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Закаливание и его влияние на </w:t>
      </w:r>
      <w:proofErr w:type="spellStart"/>
      <w:r w:rsidRPr="00C11607">
        <w:rPr>
          <w:rFonts w:eastAsia="Calibri"/>
          <w:bCs/>
        </w:rPr>
        <w:t>здоровье.Здоровый</w:t>
      </w:r>
      <w:proofErr w:type="spellEnd"/>
      <w:r w:rsidRPr="00C11607">
        <w:rPr>
          <w:rFonts w:eastAsia="Calibri"/>
          <w:bCs/>
        </w:rPr>
        <w:t xml:space="preserve">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 xml:space="preserve"> Практическая работа.</w:t>
      </w:r>
      <w:r w:rsidRPr="00C11607">
        <w:rPr>
          <w:rFonts w:eastAsia="Calibri"/>
          <w:bCs/>
        </w:rPr>
        <w:t xml:space="preserve"> Правила личной гигиены и здоровье человека.</w:t>
      </w:r>
    </w:p>
    <w:p w:rsidR="00C11607" w:rsidRPr="00C11607" w:rsidRDefault="00C11607" w:rsidP="00C11607">
      <w:pPr>
        <w:jc w:val="both"/>
      </w:pPr>
      <w:r w:rsidRPr="00C11607">
        <w:rPr>
          <w:u w:val="single"/>
        </w:rPr>
        <w:t xml:space="preserve">Практическая работа. </w:t>
      </w:r>
      <w:r w:rsidRPr="00C11607">
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</w: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b/>
          <w:bCs/>
        </w:rPr>
        <w:t>3.2 Промежуточная аттестация</w:t>
      </w:r>
    </w:p>
    <w:p w:rsidR="00C11607" w:rsidRPr="00C11607" w:rsidRDefault="00C11607" w:rsidP="00C11607">
      <w:pPr>
        <w:shd w:val="clear" w:color="auto" w:fill="FFFFFF"/>
        <w:jc w:val="both"/>
      </w:pPr>
      <w:r w:rsidRPr="00C11607">
        <w:rPr>
          <w:b/>
          <w:bCs/>
        </w:rPr>
        <w:t>3.2.1 Контрольно-оценочные материалы для промежуточной аттестации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</w:rPr>
        <w:t>Вопросы для дифференцированного зачета по ОБЖ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Брак и семья, основные понятия. Условия и порядок заключения брака.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История создания Вооруженных Сил РФ, ее связь с историей и становлением Российского государства.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Семейное законодательство Российской Федерации. Личные права и обязанности супругов.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Организационная структура Вооруженных Сил РФ. Виды Вооруженных Сил, рода войск.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Инфекции, передаваемые половым путем, причины, способствующие заражению, меры профилактики.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Роль и место Вооруженных Сил РФ в системе обеспечения национальной безопасности страны.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ВИЧ-инфекция и СПИД, основные понятия, способ распространения, меры профилактики ВИЧ-инфекции.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Какие качества российского гражданина характеризуют его как защитника Отечества?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Семья в современном обществе. Функции семьи. Влияние семейных отношений на здоровье человека.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Дни воинской славы (победные дни) России — память поколений о ратных подвигах защитников Отечества.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 xml:space="preserve">Наркомания и токсикомания, общие понятия. Последствия употребления наркотиков для здоровья человека. Меры профилактики </w:t>
      </w:r>
      <w:proofErr w:type="spellStart"/>
      <w:r w:rsidRPr="00C11607">
        <w:rPr>
          <w:rFonts w:ascii="Times New Roman" w:hAnsi="Times New Roman"/>
          <w:sz w:val="24"/>
          <w:szCs w:val="24"/>
        </w:rPr>
        <w:t>наркозависимости</w:t>
      </w:r>
      <w:proofErr w:type="spellEnd"/>
      <w:r w:rsidRPr="00C11607">
        <w:rPr>
          <w:rFonts w:ascii="Times New Roman" w:hAnsi="Times New Roman"/>
          <w:sz w:val="24"/>
          <w:szCs w:val="24"/>
        </w:rPr>
        <w:t>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lastRenderedPageBreak/>
        <w:t>История государственных наград за военные отличия в России. Ордена Российской Федерации.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Статус военнослужащего, его права и свободы.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Конституция РФ и другие законы, определяющие правовую основу военной службы.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Военная служба по призыву и ее особенности.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III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Правила поведения человека в повседневной жизни, помогающие ему избежать криминальных ситуаций.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Уголовная ответственность несовершеннолетних. Виды наказаний, назначаемые несовершеннолетним.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Обязательная подготовка граждан к военной службе, основное ее содержание и предназначение.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оповещения и информации населения об опасностях, возникающих в чрезвычайных ситуациях.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Первоначальная постановка граждан на воинский учет. Обязанности граждан по воинскому учету.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История создания гражданской обороны, ее предназначение и основные задачи по защите населения.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понятия о воинской обязанности. Организация воинского учета.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Современные средства поражения, их краткая характеристика, поражающие факторы.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Воинские звания военнослужащих Вооруженных Сил РФ. Военная форма одежды.</w:t>
      </w:r>
    </w:p>
    <w:p w:rsidR="00C11607" w:rsidRPr="00C11607" w:rsidRDefault="00C11607" w:rsidP="00C11607">
      <w:pPr>
        <w:jc w:val="both"/>
        <w:rPr>
          <w:b/>
        </w:rPr>
      </w:pP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IV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Защитные сооружения гражданской обороны, их предназначение. Правила поведения в защитных сооружениях.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Общие, должностные и специальные обязанности военнослужащих.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Средства индивидуальной защиты населения, их предназначение.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Военная присяга — основной закон воинской жизни. Порядок приведения военнослужащих к военной присяге.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Наиболее распространенные инфекционные болезни, причины их возникновения, меры профилактики инфекций.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Военные аспекты международного гуманитарного права.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Общевоинские уставы Вооруженных Сил РФ — закон воинской жизни.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V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понятия здоровья человека. Здоровье и благополучие человека.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Льготы, предоставляемые военнослужащим, проходящим военную службу по призыву.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виды воинской деятельности.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lastRenderedPageBreak/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Общие требования воинской деятельности к уровню подготовки призывников.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Двигательная активность и ее значение для здоровья человека.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Воинская дисциплина и ее значение в современных условиях.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11607">
        <w:rPr>
          <w:rFonts w:ascii="Times New Roman" w:hAnsi="Times New Roman"/>
          <w:b/>
          <w:sz w:val="24"/>
          <w:szCs w:val="24"/>
          <w:lang w:eastAsia="ru-RU"/>
        </w:rPr>
        <w:t>Критерии оценивания</w:t>
      </w:r>
    </w:p>
    <w:tbl>
      <w:tblPr>
        <w:tblpPr w:leftFromText="180" w:rightFromText="180" w:vertAnchor="text" w:horzAnchor="margin" w:tblpX="-459" w:tblpY="39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9639"/>
      </w:tblGrid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</w:rPr>
            </w:pPr>
            <w:r w:rsidRPr="00C11607">
              <w:rPr>
                <w:rFonts w:eastAsia="Calibri"/>
                <w:b/>
              </w:rPr>
              <w:t>Оценки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</w:rPr>
            </w:pPr>
            <w:r w:rsidRPr="00C11607">
              <w:rPr>
                <w:rFonts w:eastAsia="Calibri"/>
                <w:b/>
              </w:rPr>
              <w:t>Критерии оценки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«5»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за работу, выполненную полностью без ошибок и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«4»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«3»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«2»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C11607" w:rsidRPr="00003613" w:rsidRDefault="00C11607" w:rsidP="0000361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b/>
          <w:sz w:val="24"/>
          <w:szCs w:val="24"/>
          <w:lang w:eastAsia="ru-RU"/>
        </w:rPr>
        <w:t>Критерии оценки письменных ответов дифференцированного зачета</w:t>
      </w:r>
      <w:r w:rsidR="0000361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1607">
        <w:rPr>
          <w:b/>
        </w:rPr>
        <w:t xml:space="preserve">Критерии оценки </w:t>
      </w:r>
      <w:r w:rsidR="00003613" w:rsidRPr="00003613">
        <w:rPr>
          <w:rFonts w:ascii="Times New Roman" w:hAnsi="Times New Roman"/>
          <w:b/>
        </w:rPr>
        <w:t xml:space="preserve">Критерии оценки </w:t>
      </w:r>
      <w:r w:rsidRPr="00003613">
        <w:rPr>
          <w:rFonts w:ascii="Times New Roman" w:hAnsi="Times New Roman"/>
          <w:b/>
          <w:bCs/>
        </w:rPr>
        <w:t>устных ответов</w:t>
      </w:r>
    </w:p>
    <w:tbl>
      <w:tblPr>
        <w:tblStyle w:val="aa"/>
        <w:tblW w:w="10491" w:type="dxa"/>
        <w:tblInd w:w="-318" w:type="dxa"/>
        <w:tblLook w:val="04A0"/>
      </w:tblPr>
      <w:tblGrid>
        <w:gridCol w:w="675"/>
        <w:gridCol w:w="9816"/>
      </w:tblGrid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«5»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«4»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«3»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«2»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:rsidR="00C11607" w:rsidRP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11607" w:rsidRP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11607" w:rsidRPr="00C11607" w:rsidRDefault="00C11607" w:rsidP="00C11607">
      <w:pPr>
        <w:jc w:val="both"/>
        <w:rPr>
          <w:b/>
          <w:bCs/>
        </w:rPr>
      </w:pPr>
    </w:p>
    <w:p w:rsidR="00177766" w:rsidRPr="00C11607" w:rsidRDefault="00177766" w:rsidP="00C11607">
      <w:pPr>
        <w:jc w:val="both"/>
        <w:rPr>
          <w:b/>
          <w:bCs/>
        </w:rPr>
      </w:pPr>
    </w:p>
    <w:sectPr w:rsidR="00177766" w:rsidRPr="00C11607" w:rsidSect="00ED65D8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1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1"/>
  </w:num>
  <w:num w:numId="5">
    <w:abstractNumId w:val="15"/>
  </w:num>
  <w:num w:numId="6">
    <w:abstractNumId w:val="8"/>
  </w:num>
  <w:num w:numId="7">
    <w:abstractNumId w:val="22"/>
  </w:num>
  <w:num w:numId="8">
    <w:abstractNumId w:val="13"/>
  </w:num>
  <w:num w:numId="9">
    <w:abstractNumId w:val="17"/>
  </w:num>
  <w:num w:numId="10">
    <w:abstractNumId w:val="5"/>
  </w:num>
  <w:num w:numId="11">
    <w:abstractNumId w:val="10"/>
  </w:num>
  <w:num w:numId="12">
    <w:abstractNumId w:val="14"/>
  </w:num>
  <w:num w:numId="13">
    <w:abstractNumId w:val="27"/>
  </w:num>
  <w:num w:numId="14">
    <w:abstractNumId w:val="16"/>
  </w:num>
  <w:num w:numId="15">
    <w:abstractNumId w:val="24"/>
  </w:num>
  <w:num w:numId="16">
    <w:abstractNumId w:val="12"/>
  </w:num>
  <w:num w:numId="17">
    <w:abstractNumId w:val="23"/>
  </w:num>
  <w:num w:numId="18">
    <w:abstractNumId w:val="2"/>
  </w:num>
  <w:num w:numId="19">
    <w:abstractNumId w:val="26"/>
  </w:num>
  <w:num w:numId="20">
    <w:abstractNumId w:val="1"/>
  </w:num>
  <w:num w:numId="21">
    <w:abstractNumId w:val="4"/>
  </w:num>
  <w:num w:numId="22">
    <w:abstractNumId w:val="18"/>
  </w:num>
  <w:num w:numId="23">
    <w:abstractNumId w:val="6"/>
  </w:num>
  <w:num w:numId="24">
    <w:abstractNumId w:val="9"/>
  </w:num>
  <w:num w:numId="25">
    <w:abstractNumId w:val="25"/>
  </w:num>
  <w:num w:numId="26">
    <w:abstractNumId w:val="3"/>
  </w:num>
  <w:num w:numId="27">
    <w:abstractNumId w:val="1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A35E21"/>
    <w:rsid w:val="00003613"/>
    <w:rsid w:val="00097C15"/>
    <w:rsid w:val="00177766"/>
    <w:rsid w:val="00280CB7"/>
    <w:rsid w:val="00383DCD"/>
    <w:rsid w:val="003F12EA"/>
    <w:rsid w:val="004056D3"/>
    <w:rsid w:val="005A428E"/>
    <w:rsid w:val="00655B65"/>
    <w:rsid w:val="007042E4"/>
    <w:rsid w:val="00933CB3"/>
    <w:rsid w:val="00A35E21"/>
    <w:rsid w:val="00AF65BA"/>
    <w:rsid w:val="00BA5717"/>
    <w:rsid w:val="00C11607"/>
    <w:rsid w:val="00D45EB6"/>
    <w:rsid w:val="00DC32A1"/>
    <w:rsid w:val="00ED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7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777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776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766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11">
    <w:name w:val="toc 1"/>
    <w:basedOn w:val="a"/>
    <w:next w:val="a"/>
    <w:autoRedefine/>
    <w:semiHidden/>
    <w:rsid w:val="00177766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1">
    <w:name w:val="toc 2"/>
    <w:basedOn w:val="a"/>
    <w:next w:val="a"/>
    <w:autoRedefine/>
    <w:rsid w:val="00177766"/>
    <w:pPr>
      <w:ind w:left="240"/>
    </w:pPr>
  </w:style>
  <w:style w:type="paragraph" w:styleId="31">
    <w:name w:val="toc 3"/>
    <w:basedOn w:val="a"/>
    <w:next w:val="a"/>
    <w:autoRedefine/>
    <w:rsid w:val="00177766"/>
    <w:pPr>
      <w:ind w:left="480"/>
    </w:pPr>
  </w:style>
  <w:style w:type="paragraph" w:styleId="a3">
    <w:name w:val="Body Text"/>
    <w:basedOn w:val="a"/>
    <w:link w:val="a4"/>
    <w:rsid w:val="00177766"/>
    <w:pPr>
      <w:spacing w:after="120"/>
    </w:pPr>
  </w:style>
  <w:style w:type="character" w:customStyle="1" w:styleId="a4">
    <w:name w:val="Основной текст Знак"/>
    <w:basedOn w:val="a0"/>
    <w:link w:val="a3"/>
    <w:rsid w:val="0017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77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nhideWhenUsed/>
    <w:rsid w:val="001777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7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77766"/>
    <w:pPr>
      <w:suppressAutoHyphens/>
      <w:spacing w:before="280" w:after="280"/>
    </w:pPr>
    <w:rPr>
      <w:lang w:eastAsia="ar-SA"/>
    </w:rPr>
  </w:style>
  <w:style w:type="character" w:styleId="a9">
    <w:name w:val="Strong"/>
    <w:uiPriority w:val="22"/>
    <w:qFormat/>
    <w:rsid w:val="00177766"/>
    <w:rPr>
      <w:b/>
      <w:bCs/>
    </w:rPr>
  </w:style>
  <w:style w:type="character" w:customStyle="1" w:styleId="20">
    <w:name w:val="Заголовок 2 Знак"/>
    <w:basedOn w:val="a0"/>
    <w:link w:val="2"/>
    <w:rsid w:val="001777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77766"/>
    <w:rPr>
      <w:rFonts w:ascii="Arial" w:eastAsia="Times New Roman" w:hAnsi="Arial" w:cs="Times New Roman"/>
      <w:b/>
      <w:bCs/>
      <w:sz w:val="26"/>
      <w:szCs w:val="26"/>
    </w:rPr>
  </w:style>
  <w:style w:type="table" w:styleId="aa">
    <w:name w:val="Table Grid"/>
    <w:basedOn w:val="a1"/>
    <w:uiPriority w:val="39"/>
    <w:rsid w:val="00177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17776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77766"/>
    <w:rPr>
      <w:vertAlign w:val="superscript"/>
    </w:rPr>
  </w:style>
  <w:style w:type="paragraph" w:styleId="ae">
    <w:name w:val="footer"/>
    <w:basedOn w:val="a"/>
    <w:link w:val="af"/>
    <w:uiPriority w:val="99"/>
    <w:rsid w:val="0017776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7766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rsid w:val="00177766"/>
  </w:style>
  <w:style w:type="paragraph" w:styleId="af1">
    <w:name w:val="endnote text"/>
    <w:basedOn w:val="a"/>
    <w:link w:val="af2"/>
    <w:rsid w:val="00177766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rsid w:val="00177766"/>
    <w:rPr>
      <w:vertAlign w:val="superscript"/>
    </w:rPr>
  </w:style>
  <w:style w:type="character" w:styleId="af4">
    <w:name w:val="annotation reference"/>
    <w:rsid w:val="00177766"/>
    <w:rPr>
      <w:sz w:val="16"/>
      <w:szCs w:val="16"/>
    </w:rPr>
  </w:style>
  <w:style w:type="paragraph" w:styleId="af5">
    <w:name w:val="annotation text"/>
    <w:basedOn w:val="a"/>
    <w:link w:val="af6"/>
    <w:rsid w:val="0017776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177766"/>
    <w:rPr>
      <w:b/>
      <w:bCs/>
    </w:rPr>
  </w:style>
  <w:style w:type="character" w:customStyle="1" w:styleId="af8">
    <w:name w:val="Тема примечания Знак"/>
    <w:basedOn w:val="af6"/>
    <w:link w:val="af7"/>
    <w:rsid w:val="001777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9">
    <w:name w:val="Balloon Text"/>
    <w:basedOn w:val="a"/>
    <w:link w:val="afa"/>
    <w:rsid w:val="00177766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77766"/>
    <w:rPr>
      <w:rFonts w:ascii="Tahoma" w:eastAsia="Times New Roman" w:hAnsi="Tahoma" w:cs="Times New Roman"/>
      <w:sz w:val="16"/>
      <w:szCs w:val="16"/>
    </w:rPr>
  </w:style>
  <w:style w:type="paragraph" w:styleId="afb">
    <w:name w:val="header"/>
    <w:basedOn w:val="a"/>
    <w:link w:val="afc"/>
    <w:rsid w:val="0017776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177766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177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77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177766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customStyle="1" w:styleId="210">
    <w:name w:val="Основной текст 21"/>
    <w:basedOn w:val="a"/>
    <w:rsid w:val="0017776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c6">
    <w:name w:val="c6"/>
    <w:basedOn w:val="a"/>
    <w:rsid w:val="00177766"/>
    <w:pPr>
      <w:spacing w:before="100" w:beforeAutospacing="1" w:after="100" w:afterAutospacing="1"/>
    </w:pPr>
  </w:style>
  <w:style w:type="character" w:customStyle="1" w:styleId="c0">
    <w:name w:val="c0"/>
    <w:basedOn w:val="a0"/>
    <w:rsid w:val="00177766"/>
  </w:style>
  <w:style w:type="paragraph" w:customStyle="1" w:styleId="c15">
    <w:name w:val="c15"/>
    <w:basedOn w:val="a"/>
    <w:rsid w:val="00177766"/>
    <w:pPr>
      <w:spacing w:before="100" w:beforeAutospacing="1" w:after="100" w:afterAutospacing="1"/>
    </w:pPr>
  </w:style>
  <w:style w:type="character" w:customStyle="1" w:styleId="c8">
    <w:name w:val="c8"/>
    <w:basedOn w:val="a0"/>
    <w:rsid w:val="00177766"/>
  </w:style>
  <w:style w:type="paragraph" w:customStyle="1" w:styleId="c13">
    <w:name w:val="c13"/>
    <w:basedOn w:val="a"/>
    <w:rsid w:val="00177766"/>
    <w:pPr>
      <w:spacing w:before="100" w:beforeAutospacing="1" w:after="100" w:afterAutospacing="1"/>
    </w:pPr>
  </w:style>
  <w:style w:type="paragraph" w:customStyle="1" w:styleId="c25">
    <w:name w:val="c25"/>
    <w:basedOn w:val="a"/>
    <w:rsid w:val="00177766"/>
    <w:pPr>
      <w:spacing w:before="100" w:beforeAutospacing="1" w:after="100" w:afterAutospacing="1"/>
    </w:pPr>
  </w:style>
  <w:style w:type="paragraph" w:customStyle="1" w:styleId="c63">
    <w:name w:val="c63"/>
    <w:basedOn w:val="a"/>
    <w:rsid w:val="00177766"/>
    <w:pPr>
      <w:spacing w:before="100" w:beforeAutospacing="1" w:after="100" w:afterAutospacing="1"/>
    </w:pPr>
  </w:style>
  <w:style w:type="character" w:customStyle="1" w:styleId="c32">
    <w:name w:val="c32"/>
    <w:basedOn w:val="a0"/>
    <w:rsid w:val="00177766"/>
  </w:style>
  <w:style w:type="paragraph" w:customStyle="1" w:styleId="c51">
    <w:name w:val="c51"/>
    <w:basedOn w:val="a"/>
    <w:rsid w:val="00177766"/>
    <w:pPr>
      <w:spacing w:before="100" w:beforeAutospacing="1" w:after="100" w:afterAutospacing="1"/>
    </w:pPr>
  </w:style>
  <w:style w:type="paragraph" w:customStyle="1" w:styleId="c21">
    <w:name w:val="c21"/>
    <w:basedOn w:val="a"/>
    <w:rsid w:val="00177766"/>
    <w:pPr>
      <w:spacing w:before="100" w:beforeAutospacing="1" w:after="100" w:afterAutospacing="1"/>
    </w:pPr>
  </w:style>
  <w:style w:type="paragraph" w:customStyle="1" w:styleId="c31">
    <w:name w:val="c31"/>
    <w:basedOn w:val="a"/>
    <w:rsid w:val="00177766"/>
    <w:pPr>
      <w:spacing w:before="100" w:beforeAutospacing="1" w:after="100" w:afterAutospacing="1"/>
    </w:pPr>
  </w:style>
  <w:style w:type="paragraph" w:customStyle="1" w:styleId="c37">
    <w:name w:val="c37"/>
    <w:basedOn w:val="a"/>
    <w:rsid w:val="00177766"/>
    <w:pPr>
      <w:spacing w:before="100" w:beforeAutospacing="1" w:after="100" w:afterAutospacing="1"/>
    </w:pPr>
  </w:style>
  <w:style w:type="paragraph" w:customStyle="1" w:styleId="c9">
    <w:name w:val="c9"/>
    <w:basedOn w:val="a"/>
    <w:rsid w:val="00177766"/>
    <w:pPr>
      <w:spacing w:before="100" w:beforeAutospacing="1" w:after="100" w:afterAutospacing="1"/>
    </w:pPr>
  </w:style>
  <w:style w:type="paragraph" w:customStyle="1" w:styleId="c48">
    <w:name w:val="c48"/>
    <w:basedOn w:val="a"/>
    <w:rsid w:val="00177766"/>
    <w:pPr>
      <w:spacing w:before="100" w:beforeAutospacing="1" w:after="100" w:afterAutospacing="1"/>
    </w:pPr>
  </w:style>
  <w:style w:type="paragraph" w:customStyle="1" w:styleId="c55">
    <w:name w:val="c55"/>
    <w:basedOn w:val="a"/>
    <w:rsid w:val="00177766"/>
    <w:pPr>
      <w:spacing w:before="100" w:beforeAutospacing="1" w:after="100" w:afterAutospacing="1"/>
    </w:pPr>
  </w:style>
  <w:style w:type="paragraph" w:customStyle="1" w:styleId="c30">
    <w:name w:val="c30"/>
    <w:basedOn w:val="a"/>
    <w:rsid w:val="00177766"/>
    <w:pPr>
      <w:spacing w:before="100" w:beforeAutospacing="1" w:after="100" w:afterAutospacing="1"/>
    </w:pPr>
  </w:style>
  <w:style w:type="paragraph" w:customStyle="1" w:styleId="c52">
    <w:name w:val="c52"/>
    <w:basedOn w:val="a"/>
    <w:rsid w:val="00177766"/>
    <w:pPr>
      <w:spacing w:before="100" w:beforeAutospacing="1" w:after="100" w:afterAutospacing="1"/>
    </w:pPr>
  </w:style>
  <w:style w:type="paragraph" w:customStyle="1" w:styleId="c59">
    <w:name w:val="c59"/>
    <w:basedOn w:val="a"/>
    <w:rsid w:val="00177766"/>
    <w:pPr>
      <w:spacing w:before="100" w:beforeAutospacing="1" w:after="100" w:afterAutospacing="1"/>
    </w:pPr>
  </w:style>
  <w:style w:type="paragraph" w:customStyle="1" w:styleId="c42">
    <w:name w:val="c42"/>
    <w:basedOn w:val="a"/>
    <w:rsid w:val="00177766"/>
    <w:pPr>
      <w:spacing w:before="100" w:beforeAutospacing="1" w:after="100" w:afterAutospacing="1"/>
    </w:pPr>
  </w:style>
  <w:style w:type="paragraph" w:customStyle="1" w:styleId="c72">
    <w:name w:val="c72"/>
    <w:basedOn w:val="a"/>
    <w:rsid w:val="00177766"/>
    <w:pPr>
      <w:spacing w:before="100" w:beforeAutospacing="1" w:after="100" w:afterAutospacing="1"/>
    </w:pPr>
  </w:style>
  <w:style w:type="paragraph" w:customStyle="1" w:styleId="c68">
    <w:name w:val="c68"/>
    <w:basedOn w:val="a"/>
    <w:rsid w:val="00177766"/>
    <w:pPr>
      <w:spacing w:before="100" w:beforeAutospacing="1" w:after="100" w:afterAutospacing="1"/>
    </w:pPr>
  </w:style>
  <w:style w:type="paragraph" w:customStyle="1" w:styleId="c17">
    <w:name w:val="c17"/>
    <w:basedOn w:val="a"/>
    <w:rsid w:val="00177766"/>
    <w:pPr>
      <w:spacing w:before="100" w:beforeAutospacing="1" w:after="100" w:afterAutospacing="1"/>
    </w:pPr>
  </w:style>
  <w:style w:type="paragraph" w:customStyle="1" w:styleId="c14">
    <w:name w:val="c14"/>
    <w:basedOn w:val="a"/>
    <w:rsid w:val="00177766"/>
    <w:pPr>
      <w:spacing w:before="100" w:beforeAutospacing="1" w:after="100" w:afterAutospacing="1"/>
    </w:pPr>
  </w:style>
  <w:style w:type="paragraph" w:customStyle="1" w:styleId="c47">
    <w:name w:val="c47"/>
    <w:basedOn w:val="a"/>
    <w:rsid w:val="00177766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177766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177766"/>
    <w:rPr>
      <w:rFonts w:cs="Times New Roman"/>
      <w:color w:val="0000FF"/>
      <w:u w:val="single"/>
    </w:rPr>
  </w:style>
  <w:style w:type="paragraph" w:styleId="afe">
    <w:name w:val="No Spacing"/>
    <w:link w:val="aff"/>
    <w:uiPriority w:val="1"/>
    <w:qFormat/>
    <w:rsid w:val="00AF65BA"/>
    <w:pPr>
      <w:spacing w:after="0" w:line="240" w:lineRule="auto"/>
    </w:pPr>
  </w:style>
  <w:style w:type="character" w:customStyle="1" w:styleId="aff">
    <w:name w:val="Без интервала Знак"/>
    <w:link w:val="afe"/>
    <w:uiPriority w:val="1"/>
    <w:locked/>
    <w:rsid w:val="00AF65BA"/>
  </w:style>
  <w:style w:type="paragraph" w:styleId="22">
    <w:name w:val="Body Text Indent 2"/>
    <w:basedOn w:val="a"/>
    <w:link w:val="23"/>
    <w:uiPriority w:val="99"/>
    <w:semiHidden/>
    <w:unhideWhenUsed/>
    <w:rsid w:val="003F12E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F12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11477</Words>
  <Characters>65419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Алия Азатовна</cp:lastModifiedBy>
  <cp:revision>3</cp:revision>
  <dcterms:created xsi:type="dcterms:W3CDTF">2022-03-23T14:09:00Z</dcterms:created>
  <dcterms:modified xsi:type="dcterms:W3CDTF">2022-03-31T06:21:00Z</dcterms:modified>
</cp:coreProperties>
</file>